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98" w:rsidRDefault="00CA4266">
      <w:pPr>
        <w:pStyle w:val="a3"/>
        <w:ind w:left="609"/>
      </w:pPr>
      <w:r>
        <w:t xml:space="preserve">Критерии </w:t>
      </w:r>
      <w:r>
        <w:t xml:space="preserve">оценки </w:t>
      </w:r>
      <w:r>
        <w:t xml:space="preserve">конкурсного </w:t>
      </w:r>
      <w:r>
        <w:t xml:space="preserve">испытания </w:t>
      </w:r>
      <w:r>
        <w:t>«Разговор со школьниками</w:t>
      </w:r>
      <w:r>
        <w:rPr>
          <w:spacing w:val="-2"/>
        </w:rPr>
        <w:t>»</w:t>
      </w:r>
    </w:p>
    <w:p w:rsidR="00B70498" w:rsidRDefault="00B70498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231"/>
        <w:gridCol w:w="1133"/>
      </w:tblGrid>
      <w:tr w:rsidR="00B70498">
        <w:trPr>
          <w:trHeight w:val="47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Критерий</w:t>
            </w:r>
          </w:p>
        </w:tc>
        <w:tc>
          <w:tcPr>
            <w:tcW w:w="1133" w:type="dxa"/>
          </w:tcPr>
          <w:p w:rsidR="00B70498" w:rsidRDefault="00CA4266">
            <w:pPr>
              <w:pStyle w:val="TableParagraph"/>
              <w:spacing w:line="315" w:lineRule="exact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 w:rsidR="00B70498">
        <w:trPr>
          <w:trHeight w:val="323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Воспитательная </w:t>
            </w:r>
            <w:r>
              <w:rPr>
                <w:b/>
                <w:sz w:val="28"/>
              </w:rPr>
              <w:t xml:space="preserve">ценность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результативность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4"/>
              </w:rPr>
            </w:pPr>
          </w:p>
        </w:tc>
      </w:tr>
      <w:tr w:rsidR="00B70498">
        <w:trPr>
          <w:trHeight w:val="120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предлагает к рассмотрению вопросы, связанные с реальными и значимыми для обучающихся жизненными </w:t>
            </w:r>
            <w:r>
              <w:rPr>
                <w:spacing w:val="-2"/>
                <w:sz w:val="28"/>
              </w:rPr>
              <w:t>ситуациями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обращает внимание обучающихся на значимые общественные ценности и способствует формированию личностного отношения к ним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способствует </w:t>
            </w:r>
            <w:r>
              <w:rPr>
                <w:sz w:val="28"/>
              </w:rPr>
              <w:t xml:space="preserve">активности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эмоциональной </w:t>
            </w:r>
            <w:r>
              <w:rPr>
                <w:sz w:val="28"/>
              </w:rPr>
              <w:t>включенности, вызывает интерес обучающихся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1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создает воспитательное пространство открытого обсуждения, высказывания различных точек зрения и взаимного уважения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способствует пониманию обучающимися значимости личностного мировоззренческого выбора и принятию </w:t>
            </w: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64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761"/>
                <w:tab w:val="left" w:pos="3749"/>
              </w:tabs>
              <w:spacing w:line="322" w:lineRule="exact"/>
              <w:ind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Методическая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психолого-педагогическая грамотность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5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1522"/>
                <w:tab w:val="left" w:pos="3680"/>
                <w:tab w:val="left" w:pos="4484"/>
                <w:tab w:val="left" w:pos="4872"/>
                <w:tab w:val="left" w:pos="5905"/>
                <w:tab w:val="left" w:pos="6270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учетом </w:t>
            </w:r>
            <w:r>
              <w:rPr>
                <w:sz w:val="28"/>
              </w:rPr>
              <w:t>возрастных особенностей и интересов обучающихся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выбирает </w:t>
            </w:r>
            <w:r>
              <w:rPr>
                <w:sz w:val="28"/>
              </w:rPr>
              <w:t xml:space="preserve">целесообразную </w:t>
            </w:r>
            <w:r>
              <w:rPr>
                <w:sz w:val="28"/>
              </w:rPr>
              <w:t xml:space="preserve">форму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использует </w:t>
            </w:r>
            <w:r>
              <w:rPr>
                <w:sz w:val="28"/>
              </w:rPr>
              <w:t>адекватные методы с учетом воспитательного потенциала различных видов деятельности обучающихся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373"/>
                <w:tab w:val="left" w:pos="5239"/>
              </w:tabs>
              <w:spacing w:line="259" w:lineRule="auto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действий в организации воспитательного события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1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9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создает атмосферу доверия и дружелюбную обстановку при обсуждении проблем, поддерживая обучающихся в принятии ответственных решений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120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9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использует соответствующий материал и точные педагогические </w:t>
            </w:r>
            <w:r>
              <w:rPr>
                <w:sz w:val="28"/>
              </w:rPr>
              <w:t xml:space="preserve">инструменты </w:t>
            </w:r>
            <w:r>
              <w:rPr>
                <w:sz w:val="28"/>
              </w:rPr>
              <w:t xml:space="preserve">для </w:t>
            </w:r>
            <w:r>
              <w:rPr>
                <w:sz w:val="28"/>
              </w:rPr>
              <w:t xml:space="preserve">достижения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635"/>
        </w:trPr>
        <w:tc>
          <w:tcPr>
            <w:tcW w:w="1277" w:type="dxa"/>
          </w:tcPr>
          <w:p w:rsidR="00B70498" w:rsidRDefault="00CA426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1842"/>
                <w:tab w:val="left" w:pos="2921"/>
                <w:tab w:val="left" w:pos="3296"/>
                <w:tab w:val="left" w:pos="4687"/>
              </w:tabs>
              <w:spacing w:line="318" w:lineRule="exact"/>
              <w:ind w:right="4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Творческий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подход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решению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воспитательных задач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70498" w:rsidRDefault="00B70498">
      <w:pPr>
        <w:rPr>
          <w:sz w:val="28"/>
        </w:rPr>
        <w:sectPr w:rsidR="00B70498">
          <w:type w:val="continuous"/>
          <w:pgSz w:w="11910" w:h="16840"/>
          <w:pgMar w:top="1040" w:right="760" w:bottom="1449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231"/>
        <w:gridCol w:w="1133"/>
      </w:tblGrid>
      <w:tr w:rsidR="00B70498">
        <w:trPr>
          <w:trHeight w:val="856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3.1.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116"/>
                <w:tab w:val="left" w:pos="3719"/>
                <w:tab w:val="left" w:pos="4966"/>
                <w:tab w:val="left" w:pos="5330"/>
              </w:tabs>
              <w:spacing w:line="256" w:lineRule="auto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креативные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нестандартные </w:t>
            </w:r>
            <w:r>
              <w:rPr>
                <w:sz w:val="28"/>
              </w:rPr>
              <w:t>подходы в реализации воспитательных задач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способствует </w:t>
            </w:r>
            <w:r>
              <w:rPr>
                <w:sz w:val="28"/>
              </w:rPr>
              <w:t xml:space="preserve">творческой </w:t>
            </w:r>
            <w:r>
              <w:rPr>
                <w:sz w:val="28"/>
              </w:rPr>
              <w:t xml:space="preserve">активности, </w:t>
            </w:r>
            <w:proofErr w:type="spellStart"/>
            <w:r>
              <w:rPr>
                <w:sz w:val="28"/>
              </w:rPr>
              <w:t>самореализациии</w:t>
            </w:r>
            <w:proofErr w:type="spellEnd"/>
            <w:r>
              <w:rPr>
                <w:sz w:val="28"/>
              </w:rPr>
              <w:t xml:space="preserve"> конструктивности обучающихся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6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поддерживает </w:t>
            </w:r>
            <w:r>
              <w:rPr>
                <w:sz w:val="28"/>
              </w:rPr>
              <w:t xml:space="preserve">творческую </w:t>
            </w:r>
            <w:r>
              <w:rPr>
                <w:sz w:val="28"/>
              </w:rPr>
              <w:t xml:space="preserve">активность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вовлеченность обучающихся в обсуждении темы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1886"/>
                <w:tab w:val="left" w:pos="3018"/>
                <w:tab w:val="left" w:pos="4317"/>
                <w:tab w:val="left" w:pos="4919"/>
              </w:tabs>
              <w:spacing w:line="256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использует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яркие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соответствующую </w:t>
            </w:r>
            <w:r>
              <w:rPr>
                <w:sz w:val="28"/>
              </w:rPr>
              <w:t>визуализацию для усиления воспитательных эффектов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033"/>
                <w:tab w:val="left" w:pos="4354"/>
                <w:tab w:val="left" w:pos="6048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сопереживанию,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примеры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z w:val="28"/>
              </w:rPr>
              <w:t xml:space="preserve"> и эмоциональной поддержки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323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Коммуникативная </w:t>
            </w:r>
            <w:r>
              <w:rPr>
                <w:b/>
                <w:spacing w:val="-2"/>
                <w:sz w:val="28"/>
              </w:rPr>
              <w:t>культура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4"/>
              </w:rPr>
            </w:pPr>
          </w:p>
        </w:tc>
      </w:tr>
      <w:tr w:rsidR="00B70498">
        <w:trPr>
          <w:trHeight w:val="96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326"/>
                <w:tab w:val="left" w:pos="4129"/>
                <w:tab w:val="left" w:pos="5673"/>
              </w:tabs>
              <w:ind w:right="163"/>
              <w:rPr>
                <w:sz w:val="28"/>
              </w:rPr>
            </w:pPr>
            <w:r>
              <w:rPr>
                <w:spacing w:val="-2"/>
                <w:sz w:val="28"/>
              </w:rPr>
              <w:t>поддерживает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обучающихся, </w:t>
            </w:r>
            <w:r>
              <w:rPr>
                <w:sz w:val="28"/>
              </w:rPr>
              <w:t xml:space="preserve">их </w:t>
            </w:r>
            <w:r>
              <w:rPr>
                <w:sz w:val="28"/>
              </w:rPr>
              <w:t xml:space="preserve">коммуникации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учебной</w:t>
            </w:r>
          </w:p>
          <w:p w:rsidR="00B70498" w:rsidRDefault="00CA42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кооперации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966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2036"/>
                <w:tab w:val="left" w:pos="4938"/>
                <w:tab w:val="left" w:pos="6906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 xml:space="preserve">эффективно организует обмен мнениями и способствует </w:t>
            </w:r>
            <w:r>
              <w:rPr>
                <w:spacing w:val="-2"/>
                <w:sz w:val="28"/>
              </w:rPr>
              <w:t>четкости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формулирования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70498" w:rsidRDefault="00CA42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аргументированности </w:t>
            </w:r>
            <w:r>
              <w:rPr>
                <w:spacing w:val="-2"/>
                <w:sz w:val="28"/>
              </w:rPr>
              <w:t>ответов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854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tabs>
                <w:tab w:val="left" w:pos="1745"/>
                <w:tab w:val="left" w:pos="2099"/>
                <w:tab w:val="left" w:pos="3280"/>
                <w:tab w:val="left" w:pos="4810"/>
                <w:tab w:val="left" w:pos="5852"/>
              </w:tabs>
              <w:spacing w:line="256" w:lineRule="auto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уместно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источники информации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508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демонстрирует </w:t>
            </w:r>
            <w:r>
              <w:rPr>
                <w:sz w:val="28"/>
              </w:rPr>
              <w:t xml:space="preserve">языковую </w:t>
            </w:r>
            <w:r>
              <w:rPr>
                <w:sz w:val="28"/>
              </w:rPr>
              <w:t xml:space="preserve">грамотность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культуру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642"/>
        </w:trPr>
        <w:tc>
          <w:tcPr>
            <w:tcW w:w="1277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показывает </w:t>
            </w:r>
            <w:r>
              <w:rPr>
                <w:sz w:val="28"/>
              </w:rPr>
              <w:t xml:space="preserve">готовность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импровизации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педагогическую</w:t>
            </w:r>
          </w:p>
          <w:p w:rsidR="00B70498" w:rsidRDefault="00CA42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гибкость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общении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8"/>
              </w:rPr>
            </w:pPr>
          </w:p>
        </w:tc>
      </w:tr>
      <w:tr w:rsidR="00B70498">
        <w:trPr>
          <w:trHeight w:val="323"/>
        </w:trPr>
        <w:tc>
          <w:tcPr>
            <w:tcW w:w="1277" w:type="dxa"/>
          </w:tcPr>
          <w:p w:rsidR="00B70498" w:rsidRDefault="00B704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1" w:type="dxa"/>
          </w:tcPr>
          <w:p w:rsidR="00B70498" w:rsidRDefault="00CA4266">
            <w:pPr>
              <w:pStyle w:val="TableParagraph"/>
              <w:spacing w:line="304" w:lineRule="exact"/>
              <w:ind w:left="4493"/>
              <w:rPr>
                <w:sz w:val="28"/>
              </w:rPr>
            </w:pPr>
            <w:r>
              <w:rPr>
                <w:sz w:val="28"/>
              </w:rPr>
              <w:t>ИТОГ</w:t>
            </w:r>
            <w:r>
              <w:rPr>
                <w:sz w:val="28"/>
              </w:rPr>
              <w:t xml:space="preserve">(сумма </w:t>
            </w:r>
            <w:r>
              <w:rPr>
                <w:spacing w:val="-2"/>
                <w:sz w:val="28"/>
              </w:rPr>
              <w:t>баллов)</w:t>
            </w:r>
          </w:p>
        </w:tc>
        <w:tc>
          <w:tcPr>
            <w:tcW w:w="1133" w:type="dxa"/>
          </w:tcPr>
          <w:p w:rsidR="00B70498" w:rsidRDefault="00B704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CA4266"/>
    <w:sectPr w:rsidR="00000000" w:rsidSect="00B70498">
      <w:type w:val="continuous"/>
      <w:pgSz w:w="11910" w:h="16840"/>
      <w:pgMar w:top="1100" w:right="7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0498"/>
    <w:rsid w:val="00B70498"/>
    <w:rsid w:val="00CA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4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4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498"/>
    <w:pPr>
      <w:spacing w:before="7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0498"/>
  </w:style>
  <w:style w:type="paragraph" w:customStyle="1" w:styleId="TableParagraph">
    <w:name w:val="Table Paragraph"/>
    <w:basedOn w:val="a"/>
    <w:uiPriority w:val="1"/>
    <w:qFormat/>
    <w:rsid w:val="00B7049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gexx90@mail.ru</dc:creator>
  <cp:lastModifiedBy>User</cp:lastModifiedBy>
  <cp:revision>2</cp:revision>
  <cp:lastPrinted>2024-12-06T08:43:00Z</cp:lastPrinted>
  <dcterms:created xsi:type="dcterms:W3CDTF">2024-12-06T08:44:00Z</dcterms:created>
  <dcterms:modified xsi:type="dcterms:W3CDTF">2024-12-06T08:44:00Z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2016</vt:lpwstr>
  </property>
</Properties>
</file>