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964"/>
      </w:pPr>
      <w:r>
        <w:rPr/>
        <w:t>Критерии</w:t>
      </w:r>
      <w:r>
        <w:rPr>
          <w:spacing w:val="-9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конкурсного</w:t>
      </w:r>
      <w:r>
        <w:rPr>
          <w:spacing w:val="-5"/>
        </w:rPr>
        <w:t> </w:t>
      </w:r>
      <w:r>
        <w:rPr/>
        <w:t>испытания</w:t>
      </w:r>
      <w:r>
        <w:rPr>
          <w:spacing w:val="-8"/>
        </w:rPr>
        <w:t> </w:t>
      </w:r>
      <w:r>
        <w:rPr/>
        <w:t>«Вопрос</w:t>
      </w:r>
      <w:r>
        <w:rPr>
          <w:spacing w:val="-6"/>
        </w:rPr>
        <w:t> </w:t>
      </w:r>
      <w:r>
        <w:rPr/>
        <w:t>учителю</w:t>
      </w:r>
      <w:r>
        <w:rPr>
          <w:spacing w:val="-6"/>
        </w:rPr>
        <w:t> </w:t>
      </w:r>
      <w:r>
        <w:rPr>
          <w:spacing w:val="-2"/>
        </w:rPr>
        <w:t>года»</w:t>
      </w:r>
    </w:p>
    <w:p>
      <w:pPr>
        <w:spacing w:line="240" w:lineRule="auto" w:before="1" w:after="1"/>
        <w:rPr>
          <w:b/>
          <w:sz w:val="2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7230"/>
        <w:gridCol w:w="1132"/>
      </w:tblGrid>
      <w:tr>
        <w:trPr>
          <w:trHeight w:val="475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Критерий</w:t>
            </w:r>
          </w:p>
        </w:tc>
        <w:tc>
          <w:tcPr>
            <w:tcW w:w="1132" w:type="dxa"/>
          </w:tcPr>
          <w:p>
            <w:pPr>
              <w:pStyle w:val="TableParagraph"/>
              <w:ind w:left="156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061" w:val="left" w:leader="none"/>
                <w:tab w:pos="3776" w:val="left" w:leader="none"/>
                <w:tab w:pos="4321" w:val="left" w:leader="none"/>
              </w:tabs>
              <w:spacing w:line="322" w:lineRule="exact"/>
              <w:ind w:righ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Ценностные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основания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аргументированность </w:t>
            </w:r>
            <w:r>
              <w:rPr>
                <w:b/>
                <w:sz w:val="28"/>
              </w:rPr>
              <w:t>профессионально-личностной позиции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46"/>
                <w:w w:val="150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51"/>
                <w:w w:val="150"/>
                <w:sz w:val="28"/>
              </w:rPr>
              <w:t> </w:t>
            </w:r>
            <w:r>
              <w:rPr>
                <w:sz w:val="28"/>
              </w:rPr>
              <w:t>тенденций</w:t>
            </w:r>
            <w:r>
              <w:rPr>
                <w:spacing w:val="49"/>
                <w:w w:val="15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2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стратегических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127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227" w:val="left" w:leader="none"/>
                <w:tab w:pos="4007" w:val="left" w:leader="none"/>
                <w:tab w:pos="5263" w:val="left" w:leader="none"/>
                <w:tab w:pos="5738" w:val="left" w:leader="none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ценностное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актуальным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вопросам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системы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967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показывает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связь своей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10"/>
                <w:sz w:val="28"/>
              </w:rPr>
              <w:t>с</w:t>
            </w:r>
          </w:p>
          <w:p>
            <w:pPr>
              <w:pStyle w:val="TableParagraph"/>
              <w:tabs>
                <w:tab w:pos="1852" w:val="left" w:leader="none"/>
                <w:tab w:pos="3207" w:val="left" w:leader="none"/>
                <w:tab w:pos="5074" w:val="left" w:leader="none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запросами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 </w:t>
            </w:r>
            <w:r>
              <w:rPr>
                <w:sz w:val="28"/>
              </w:rPr>
              <w:t>отношений и общественности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513" w:val="left" w:leader="none"/>
                <w:tab w:pos="1698" w:val="left" w:leader="none"/>
                <w:tab w:pos="2247" w:val="left" w:leader="none"/>
                <w:tab w:pos="3537" w:val="left" w:leader="none"/>
                <w:tab w:pos="5015" w:val="left" w:leader="none"/>
                <w:tab w:pos="5566" w:val="left" w:leader="none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опирается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собственный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опыт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кругозор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055" w:val="left" w:leader="none"/>
                <w:tab w:pos="4268" w:val="left" w:leader="none"/>
                <w:tab w:pos="5320" w:val="left" w:leader="none"/>
                <w:tab w:pos="6825" w:val="left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убедительно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аргументирует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позицию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обсуждаемым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230" w:type="dxa"/>
          </w:tcPr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Масштабность</w:t>
            </w:r>
            <w:r>
              <w:rPr>
                <w:b/>
                <w:spacing w:val="80"/>
                <w:sz w:val="28"/>
              </w:rPr>
              <w:t> </w:t>
            </w:r>
            <w:r>
              <w:rPr>
                <w:b/>
                <w:sz w:val="28"/>
              </w:rPr>
              <w:t>видения</w:t>
            </w:r>
            <w:r>
              <w:rPr>
                <w:b/>
                <w:spacing w:val="80"/>
                <w:sz w:val="28"/>
              </w:rPr>
              <w:t> </w:t>
            </w:r>
            <w:r>
              <w:rPr>
                <w:b/>
                <w:sz w:val="28"/>
              </w:rPr>
              <w:t>проблем</w:t>
            </w:r>
            <w:r>
              <w:rPr>
                <w:b/>
                <w:spacing w:val="80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0"/>
                <w:sz w:val="28"/>
              </w:rPr>
              <w:t> </w:t>
            </w:r>
            <w:r>
              <w:rPr>
                <w:b/>
                <w:sz w:val="28"/>
              </w:rPr>
              <w:t>нестандартность предлагаемых решений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1279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700" w:val="left" w:leader="none"/>
                <w:tab w:pos="1883" w:val="left" w:leader="none"/>
                <w:tab w:pos="3497" w:val="left" w:leader="none"/>
                <w:tab w:pos="3715" w:val="left" w:leader="none"/>
                <w:tab w:pos="4085" w:val="left" w:leader="none"/>
                <w:tab w:pos="5385" w:val="left" w:leader="none"/>
                <w:tab w:pos="5684" w:val="left" w:leader="none"/>
                <w:tab w:pos="6968" w:val="left" w:leader="none"/>
              </w:tabs>
              <w:spacing w:line="240" w:lineRule="auto"/>
              <w:ind w:left="184" w:right="97"/>
              <w:rPr>
                <w:sz w:val="28"/>
              </w:rPr>
            </w:pPr>
            <w:r>
              <w:rPr>
                <w:spacing w:val="-2"/>
                <w:sz w:val="28"/>
              </w:rPr>
              <w:t>показывает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способность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масштабно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анализировать проблемы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z w:val="28"/>
              </w:rPr>
              <w:tab/>
              <w:tab/>
            </w:r>
            <w:r>
              <w:rPr>
                <w:spacing w:val="-2"/>
                <w:sz w:val="28"/>
              </w:rPr>
              <w:t>уровнях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7230" w:type="dxa"/>
          </w:tcPr>
          <w:p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понимание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значения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педагога</w:t>
            </w:r>
            <w:r>
              <w:rPr>
                <w:spacing w:val="67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трансформации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657" w:val="left" w:leader="none"/>
                <w:tab w:pos="3765" w:val="left" w:leader="none"/>
                <w:tab w:pos="5682" w:val="left" w:leader="none"/>
                <w:tab w:pos="6965" w:val="left" w:leader="none"/>
              </w:tabs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учитывает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реалистичность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предлагаемых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11" w:lineRule="exact"/>
              <w:ind w:left="184"/>
              <w:rPr>
                <w:sz w:val="28"/>
              </w:rPr>
            </w:pPr>
            <w:r>
              <w:rPr>
                <w:sz w:val="28"/>
              </w:rPr>
              <w:t>требуемые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ресурсы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> воплощения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095" w:val="left" w:leader="none"/>
                <w:tab w:pos="4283" w:val="left" w:leader="none"/>
                <w:tab w:pos="5252" w:val="left" w:leader="none"/>
                <w:tab w:pos="5805" w:val="left" w:leader="none"/>
              </w:tabs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нестандартные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предлагает</w:t>
            </w:r>
          </w:p>
          <w:p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целесообразные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подходы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162" w:val="left" w:leader="none"/>
                <w:tab w:pos="3501" w:val="left" w:leader="none"/>
                <w:tab w:pos="5644" w:val="left" w:leader="none"/>
                <w:tab w:pos="6963" w:val="left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широкий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кругозор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глубину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вопросов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279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230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Конструктивность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позиции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1997" w:val="left" w:leader="none"/>
                <w:tab w:pos="3562" w:val="left" w:leader="none"/>
                <w:tab w:pos="4245" w:val="left" w:leader="none"/>
                <w:tab w:pos="5578" w:val="left" w:leader="none"/>
                <w:tab w:pos="6118" w:val="left" w:leader="none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акцентирует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внимание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главное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позиции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1266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002" w:val="left" w:leader="none"/>
                <w:tab w:pos="2974" w:val="left" w:leader="none"/>
                <w:tab w:pos="5600" w:val="left" w:leader="none"/>
                <w:tab w:pos="6643" w:val="left" w:leader="none"/>
              </w:tabs>
              <w:spacing w:line="235" w:lineRule="auto"/>
              <w:ind w:right="424"/>
              <w:rPr>
                <w:sz w:val="28"/>
              </w:rPr>
            </w:pPr>
            <w:r>
              <w:rPr>
                <w:sz w:val="28"/>
              </w:rPr>
              <w:t>демонстрирует готовность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конструктивному диалогу, </w:t>
            </w:r>
            <w:r>
              <w:rPr>
                <w:spacing w:val="-2"/>
                <w:sz w:val="28"/>
              </w:rPr>
              <w:t>соблюдению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норм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tabs>
                <w:tab w:pos="2246" w:val="left" w:leader="none"/>
                <w:tab w:pos="3927" w:val="left" w:leader="none"/>
                <w:tab w:pos="4344" w:val="left" w:leader="none"/>
                <w:tab w:pos="5948" w:val="left" w:leader="none"/>
              </w:tabs>
              <w:spacing w:line="316" w:lineRule="exact"/>
              <w:ind w:right="429"/>
              <w:rPr>
                <w:sz w:val="28"/>
              </w:rPr>
            </w:pPr>
            <w:r>
              <w:rPr>
                <w:spacing w:val="-2"/>
                <w:sz w:val="28"/>
              </w:rPr>
              <w:t>уважительному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отношению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точкам зрения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33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723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излагает</w:t>
            </w:r>
            <w:r>
              <w:rPr>
                <w:spacing w:val="22"/>
                <w:sz w:val="28"/>
              </w:rPr>
              <w:t>  </w:t>
            </w:r>
            <w:r>
              <w:rPr>
                <w:sz w:val="28"/>
              </w:rPr>
              <w:t>позицию</w:t>
            </w:r>
            <w:r>
              <w:rPr>
                <w:spacing w:val="77"/>
                <w:w w:val="150"/>
                <w:sz w:val="28"/>
              </w:rPr>
              <w:t> </w:t>
            </w:r>
            <w:r>
              <w:rPr>
                <w:sz w:val="28"/>
              </w:rPr>
              <w:t>ясно</w:t>
            </w:r>
            <w:r>
              <w:rPr>
                <w:spacing w:val="22"/>
                <w:sz w:val="28"/>
              </w:rPr>
              <w:t> 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>  </w:t>
            </w:r>
            <w:r>
              <w:rPr>
                <w:sz w:val="28"/>
              </w:rPr>
              <w:t>четко,</w:t>
            </w:r>
            <w:r>
              <w:rPr>
                <w:spacing w:val="22"/>
                <w:sz w:val="28"/>
              </w:rPr>
              <w:t>  </w:t>
            </w:r>
            <w:r>
              <w:rPr>
                <w:sz w:val="28"/>
              </w:rPr>
              <w:t>отвечает</w:t>
            </w:r>
            <w:r>
              <w:rPr>
                <w:spacing w:val="23"/>
                <w:sz w:val="28"/>
              </w:rPr>
              <w:t>  </w:t>
            </w:r>
            <w:r>
              <w:rPr>
                <w:sz w:val="28"/>
              </w:rPr>
              <w:t>точно</w:t>
            </w:r>
            <w:r>
              <w:rPr>
                <w:spacing w:val="23"/>
                <w:sz w:val="28"/>
              </w:rPr>
              <w:t> 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конкретно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поставленный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вопрос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33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7230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лидерские качества,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предлагая практичные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реалистичные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решения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понятно</w:t>
            </w:r>
            <w:r>
              <w:rPr>
                <w:spacing w:val="23"/>
                <w:sz w:val="28"/>
              </w:rPr>
              <w:t>  </w:t>
            </w:r>
            <w:r>
              <w:rPr>
                <w:sz w:val="28"/>
              </w:rPr>
              <w:t>выражает</w:t>
            </w:r>
            <w:r>
              <w:rPr>
                <w:spacing w:val="24"/>
                <w:sz w:val="28"/>
              </w:rPr>
              <w:t>  </w:t>
            </w:r>
            <w:r>
              <w:rPr>
                <w:sz w:val="28"/>
              </w:rPr>
              <w:t>свои</w:t>
            </w:r>
            <w:r>
              <w:rPr>
                <w:spacing w:val="24"/>
                <w:sz w:val="28"/>
              </w:rPr>
              <w:t>  </w:t>
            </w:r>
            <w:r>
              <w:rPr>
                <w:sz w:val="28"/>
              </w:rPr>
              <w:t>мысли,</w:t>
            </w:r>
            <w:r>
              <w:rPr>
                <w:spacing w:val="24"/>
                <w:sz w:val="28"/>
              </w:rPr>
              <w:t>  </w:t>
            </w:r>
            <w:r>
              <w:rPr>
                <w:sz w:val="28"/>
              </w:rPr>
              <w:t>использует</w:t>
            </w:r>
            <w:r>
              <w:rPr>
                <w:spacing w:val="23"/>
                <w:sz w:val="28"/>
              </w:rPr>
              <w:t>  </w:t>
            </w:r>
            <w:r>
              <w:rPr>
                <w:sz w:val="28"/>
              </w:rPr>
              <w:t>образы</w:t>
            </w:r>
            <w:r>
              <w:rPr>
                <w:spacing w:val="24"/>
                <w:sz w:val="28"/>
              </w:rPr>
              <w:t> 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метафоры,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иллюстрирующие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убедительные </w:t>
            </w:r>
            <w:r>
              <w:rPr>
                <w:spacing w:val="-2"/>
                <w:sz w:val="28"/>
              </w:rPr>
              <w:t>доказательства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1279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Блок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230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Коммуникативная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культура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760" w:bottom="733" w:left="1160" w:right="8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7230"/>
        <w:gridCol w:w="1132"/>
      </w:tblGrid>
      <w:tr>
        <w:trPr>
          <w:trHeight w:val="964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723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соблюдает нормы культуры речи, владеет вербальными и невербальными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коммуникации,</w:t>
            </w:r>
            <w:r>
              <w:rPr>
                <w:spacing w:val="28"/>
                <w:sz w:val="28"/>
              </w:rPr>
              <w:t> </w:t>
            </w:r>
            <w:r>
              <w:rPr>
                <w:spacing w:val="-2"/>
                <w:sz w:val="28"/>
              </w:rPr>
              <w:t>ораторскими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приемами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показывает</w:t>
            </w:r>
            <w:r>
              <w:rPr>
                <w:spacing w:val="66"/>
                <w:w w:val="150"/>
                <w:sz w:val="28"/>
              </w:rPr>
              <w:t> </w:t>
            </w:r>
            <w:r>
              <w:rPr>
                <w:sz w:val="28"/>
              </w:rPr>
              <w:t>способность</w:t>
            </w:r>
            <w:r>
              <w:rPr>
                <w:spacing w:val="68"/>
                <w:w w:val="150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67"/>
                <w:w w:val="150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70"/>
                <w:w w:val="15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0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способы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взаимопонимания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коммуникации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127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723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подчеркивает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важное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интонацией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выводы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433" w:val="left" w:leader="none"/>
                <w:tab w:pos="3834" w:val="left" w:leader="none"/>
                <w:tab w:pos="6181" w:val="left" w:leader="none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заинтересовать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своими</w:t>
            </w:r>
          </w:p>
          <w:p>
            <w:pPr>
              <w:pStyle w:val="TableParagraph"/>
              <w:tabs>
                <w:tab w:pos="1879" w:val="left" w:leader="none"/>
                <w:tab w:pos="3311" w:val="left" w:leader="none"/>
                <w:tab w:pos="4460" w:val="left" w:leader="none"/>
                <w:tab w:pos="6911" w:val="left" w:leader="none"/>
              </w:tabs>
              <w:spacing w:line="322" w:lineRule="exact"/>
              <w:ind w:right="156"/>
              <w:rPr>
                <w:sz w:val="28"/>
              </w:rPr>
            </w:pPr>
            <w:r>
              <w:rPr>
                <w:spacing w:val="-2"/>
                <w:sz w:val="28"/>
              </w:rPr>
              <w:t>решениями,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баланс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эмоциональности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pacing w:val="-2"/>
                <w:sz w:val="28"/>
              </w:rPr>
              <w:t>рациональности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12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7230" w:type="dxa"/>
          </w:tcPr>
          <w:p>
            <w:pPr>
              <w:pStyle w:val="TableParagraph"/>
              <w:tabs>
                <w:tab w:pos="2027" w:val="left" w:leader="none"/>
                <w:tab w:pos="3910" w:val="left" w:leader="none"/>
                <w:tab w:pos="4615" w:val="left" w:leader="none"/>
                <w:tab w:pos="6906" w:val="left" w:leader="none"/>
              </w:tabs>
              <w:spacing w:line="240" w:lineRule="auto"/>
              <w:ind w:right="158"/>
              <w:rPr>
                <w:sz w:val="28"/>
              </w:rPr>
            </w:pPr>
            <w:r>
              <w:rPr>
                <w:spacing w:val="-2"/>
                <w:sz w:val="28"/>
              </w:rPr>
              <w:t>показывает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импровизации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 </w:t>
            </w:r>
            <w:r>
              <w:rPr>
                <w:sz w:val="28"/>
              </w:rPr>
              <w:t>педагогическую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гибкость,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проявляя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открытость</w:t>
            </w:r>
            <w:r>
              <w:rPr>
                <w:spacing w:val="35"/>
                <w:sz w:val="28"/>
              </w:rPr>
              <w:t> </w:t>
            </w:r>
            <w:r>
              <w:rPr>
                <w:spacing w:val="-2"/>
                <w:sz w:val="28"/>
              </w:rPr>
              <w:t>позиции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избегая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категоричности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324" w:hRule="atLeast"/>
        </w:trPr>
        <w:tc>
          <w:tcPr>
            <w:tcW w:w="127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304" w:lineRule="exact"/>
              <w:ind w:left="4493"/>
              <w:rPr>
                <w:sz w:val="28"/>
              </w:rPr>
            </w:pPr>
            <w:r>
              <w:rPr>
                <w:sz w:val="28"/>
              </w:rPr>
              <w:t>ИТОГ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(сумма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баллов)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1"/>
        </w:rPr>
      </w:pPr>
    </w:p>
    <w:p>
      <w:pPr>
        <w:spacing w:before="89"/>
        <w:ind w:left="542" w:right="0" w:firstLine="0"/>
        <w:jc w:val="left"/>
        <w:rPr>
          <w:sz w:val="28"/>
        </w:rPr>
      </w:pPr>
      <w:r>
        <w:rPr>
          <w:sz w:val="28"/>
        </w:rPr>
        <w:t>Ф.И.О.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эксперта</w:t>
      </w:r>
    </w:p>
    <w:sectPr>
      <w:type w:val="continuous"/>
      <w:pgSz w:w="11910" w:h="16840"/>
      <w:pgMar w:top="820" w:bottom="280" w:left="11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dcterms:created xsi:type="dcterms:W3CDTF">2023-11-27T10:11:36Z</dcterms:created>
  <dcterms:modified xsi:type="dcterms:W3CDTF">2023-11-27T10:11:36Z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2016</vt:lpwstr>
  </property>
</Properties>
</file>