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0"/>
        </w:rPr>
      </w:pPr>
      <w:r>
        <w:rPr/>
        <w:pict>
          <v:rect style="position:absolute;margin-left:12.1pt;margin-top:105.019981pt;width:569.15pt;height:3.55pt;mso-position-horizontal-relative:page;mso-position-vertical-relative:page;z-index:-15873024" filled="true" fillcolor="#000000" stroked="false">
            <v:fill type="solid"/>
            <w10:wrap type="none"/>
          </v:rect>
        </w:pict>
      </w:r>
    </w:p>
    <w:p>
      <w:pPr>
        <w:pStyle w:val="BodyText"/>
        <w:spacing w:before="4"/>
        <w:rPr>
          <w:rFonts w:ascii="Times New Roman"/>
          <w:b w:val="0"/>
          <w:i w:val="0"/>
          <w:sz w:val="24"/>
        </w:rPr>
      </w:pPr>
    </w:p>
    <w:p>
      <w:pPr>
        <w:spacing w:before="101"/>
        <w:ind w:left="231" w:right="2830" w:firstLine="0"/>
        <w:jc w:val="center"/>
        <w:rPr>
          <w:b/>
          <w:i/>
          <w:sz w:val="4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5776595</wp:posOffset>
            </wp:positionH>
            <wp:positionV relativeFrom="paragraph">
              <wp:posOffset>-327154</wp:posOffset>
            </wp:positionV>
            <wp:extent cx="1467484" cy="1047750"/>
            <wp:effectExtent l="0" t="0" r="0" b="0"/>
            <wp:wrapNone/>
            <wp:docPr id="1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>Второй</w:t>
      </w:r>
      <w:r>
        <w:rPr>
          <w:b/>
          <w:i/>
          <w:spacing w:val="-5"/>
          <w:sz w:val="40"/>
        </w:rPr>
        <w:t> </w:t>
      </w:r>
      <w:r>
        <w:rPr>
          <w:b/>
          <w:i/>
          <w:sz w:val="40"/>
        </w:rPr>
        <w:t>тур</w:t>
      </w:r>
    </w:p>
    <w:p>
      <w:pPr>
        <w:spacing w:before="4"/>
        <w:ind w:left="233" w:right="2830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«Учитель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–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мастер»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pStyle w:val="BodyText"/>
        <w:spacing w:line="317" w:lineRule="exact" w:before="101"/>
        <w:ind w:left="1689" w:right="1759"/>
        <w:jc w:val="center"/>
      </w:pPr>
      <w:r>
        <w:rPr/>
        <w:t>Критерии</w:t>
      </w:r>
      <w:r>
        <w:rPr>
          <w:spacing w:val="-4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конкурсного</w:t>
      </w:r>
      <w:r>
        <w:rPr>
          <w:spacing w:val="-7"/>
        </w:rPr>
        <w:t> </w:t>
      </w:r>
      <w:r>
        <w:rPr/>
        <w:t>испытания</w:t>
      </w:r>
    </w:p>
    <w:p>
      <w:pPr>
        <w:pStyle w:val="BodyText"/>
        <w:ind w:left="3981" w:right="4052" w:firstLine="61"/>
        <w:jc w:val="center"/>
      </w:pPr>
      <w:r>
        <w:rPr/>
        <w:t>«Мастер-класс»</w:t>
      </w:r>
      <w:r>
        <w:rPr>
          <w:spacing w:val="-69"/>
        </w:rPr>
        <w:t> </w:t>
      </w:r>
      <w:r>
        <w:rPr/>
        <w:t>(Большое</w:t>
      </w:r>
      <w:r>
        <w:rPr>
          <w:spacing w:val="-7"/>
        </w:rPr>
        <w:t> </w:t>
      </w:r>
      <w:r>
        <w:rPr/>
        <w:t>жюри)</w:t>
      </w:r>
    </w:p>
    <w:p>
      <w:pPr>
        <w:spacing w:line="240" w:lineRule="auto" w:before="11" w:after="0"/>
        <w:rPr>
          <w:b/>
          <w:i/>
          <w:sz w:val="23"/>
        </w:rPr>
      </w:pPr>
    </w:p>
    <w:tbl>
      <w:tblPr>
        <w:tblW w:w="0" w:type="auto"/>
        <w:jc w:val="left"/>
        <w:tblInd w:w="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1"/>
      </w:tblGrid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tabs>
                <w:tab w:pos="1182" w:val="left" w:leader="none"/>
                <w:tab w:pos="1823" w:val="left" w:leader="none"/>
                <w:tab w:pos="4169" w:val="left" w:leader="none"/>
                <w:tab w:pos="4786" w:val="left" w:leader="none"/>
                <w:tab w:pos="7173" w:val="left" w:leader="none"/>
              </w:tabs>
              <w:spacing w:line="264" w:lineRule="auto" w:before="25"/>
              <w:ind w:left="57" w:right="42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  <w:tab/>
              <w:t>1.</w:t>
              <w:tab/>
              <w:t>Актуальность</w:t>
              <w:tab/>
              <w:t>и</w:t>
              <w:tab/>
              <w:t>методическая</w:t>
              <w:tab/>
            </w:r>
            <w:r>
              <w:rPr>
                <w:b/>
                <w:spacing w:val="-1"/>
                <w:sz w:val="26"/>
              </w:rPr>
              <w:t>обоснованность</w:t>
            </w:r>
            <w:r>
              <w:rPr>
                <w:b/>
                <w:spacing w:val="-64"/>
                <w:sz w:val="26"/>
              </w:rPr>
              <w:t> </w:t>
            </w:r>
            <w:r>
              <w:rPr>
                <w:b/>
                <w:sz w:val="26"/>
              </w:rPr>
              <w:t>представленного опыта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5"/>
              <w:ind w:left="57"/>
              <w:rPr>
                <w:sz w:val="26"/>
              </w:rPr>
            </w:pPr>
            <w:r>
              <w:rPr>
                <w:spacing w:val="-1"/>
                <w:sz w:val="26"/>
              </w:rPr>
              <w:t>1.1.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обосновывает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собственные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педагогические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идеи,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опираясь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имеющийся</w:t>
            </w:r>
            <w:r>
              <w:rPr>
                <w:spacing w:val="-59"/>
                <w:sz w:val="26"/>
              </w:rPr>
              <w:t> </w:t>
            </w:r>
            <w:r>
              <w:rPr>
                <w:sz w:val="26"/>
              </w:rPr>
              <w:t>эффективный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опыт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преподавания</w:t>
            </w:r>
          </w:p>
        </w:tc>
      </w:tr>
      <w:tr>
        <w:trPr>
          <w:trHeight w:val="361" w:hRule="atLeast"/>
        </w:trPr>
        <w:tc>
          <w:tcPr>
            <w:tcW w:w="9501" w:type="dxa"/>
          </w:tcPr>
          <w:p>
            <w:pPr>
              <w:pStyle w:val="TableParagraph"/>
              <w:spacing w:before="6"/>
              <w:ind w:left="57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показывает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актуальность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представляемой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технологии/методов/приемов</w:t>
            </w:r>
          </w:p>
        </w:tc>
      </w:tr>
      <w:tr>
        <w:trPr>
          <w:trHeight w:val="68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6"/>
              <w:ind w:left="57" w:right="34"/>
              <w:rPr>
                <w:sz w:val="26"/>
              </w:rPr>
            </w:pPr>
            <w:r>
              <w:rPr>
                <w:sz w:val="26"/>
              </w:rPr>
              <w:t>1.3. демонстрирует знание современных достижений науки в преподаваемой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предметной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области,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педагогике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психологии</w:t>
            </w:r>
          </w:p>
        </w:tc>
      </w:tr>
      <w:tr>
        <w:trPr>
          <w:trHeight w:val="68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6"/>
              <w:ind w:left="57"/>
              <w:rPr>
                <w:sz w:val="26"/>
              </w:rPr>
            </w:pPr>
            <w:r>
              <w:rPr>
                <w:sz w:val="26"/>
              </w:rPr>
              <w:t>1.4. обосновывает целесообразность предлагаемых решений в преподавании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доказывает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их практическую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значимость</w:t>
            </w:r>
          </w:p>
        </w:tc>
      </w:tr>
      <w:tr>
        <w:trPr>
          <w:trHeight w:val="687" w:hRule="atLeast"/>
        </w:trPr>
        <w:tc>
          <w:tcPr>
            <w:tcW w:w="9501" w:type="dxa"/>
          </w:tcPr>
          <w:p>
            <w:pPr>
              <w:pStyle w:val="TableParagraph"/>
              <w:tabs>
                <w:tab w:pos="693" w:val="left" w:leader="none"/>
                <w:tab w:pos="2625" w:val="left" w:leader="none"/>
                <w:tab w:pos="4827" w:val="left" w:leader="none"/>
                <w:tab w:pos="7246" w:val="left" w:leader="none"/>
              </w:tabs>
              <w:spacing w:line="264" w:lineRule="auto" w:before="6"/>
              <w:ind w:left="57" w:right="44"/>
              <w:rPr>
                <w:sz w:val="26"/>
              </w:rPr>
            </w:pPr>
            <w:r>
              <w:rPr>
                <w:sz w:val="26"/>
              </w:rPr>
              <w:t>1.5.</w:t>
              <w:tab/>
              <w:t>обосновывает</w:t>
              <w:tab/>
              <w:t>педагогическую</w:t>
              <w:tab/>
              <w:t>целесообразность</w:t>
              <w:tab/>
            </w:r>
            <w:r>
              <w:rPr>
                <w:spacing w:val="-1"/>
                <w:sz w:val="26"/>
              </w:rPr>
              <w:t>демонстрируемой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технологии/методов/приемов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tabs>
                <w:tab w:pos="1256" w:val="left" w:leader="none"/>
                <w:tab w:pos="2008" w:val="left" w:leader="none"/>
                <w:tab w:pos="4514" w:val="left" w:leader="none"/>
                <w:tab w:pos="6669" w:val="left" w:leader="none"/>
                <w:tab w:pos="7359" w:val="left" w:leader="none"/>
              </w:tabs>
              <w:spacing w:line="264" w:lineRule="auto" w:before="25"/>
              <w:ind w:left="57" w:right="41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  <w:tab/>
              <w:t>2.</w:t>
              <w:tab/>
              <w:t>Практическая</w:t>
              <w:tab/>
              <w:t>значимость</w:t>
              <w:tab/>
              <w:t>и</w:t>
              <w:tab/>
            </w:r>
            <w:r>
              <w:rPr>
                <w:b/>
                <w:spacing w:val="-1"/>
                <w:sz w:val="26"/>
              </w:rPr>
              <w:t>применимость</w:t>
            </w:r>
            <w:r>
              <w:rPr>
                <w:b/>
                <w:spacing w:val="-64"/>
                <w:sz w:val="26"/>
              </w:rPr>
              <w:t> </w:t>
            </w:r>
            <w:r>
              <w:rPr>
                <w:b/>
                <w:sz w:val="26"/>
              </w:rPr>
              <w:t>представленного опыта</w:t>
            </w:r>
          </w:p>
        </w:tc>
      </w:tr>
      <w:tr>
        <w:trPr>
          <w:trHeight w:val="704" w:hRule="atLeast"/>
        </w:trPr>
        <w:tc>
          <w:tcPr>
            <w:tcW w:w="9501" w:type="dxa"/>
          </w:tcPr>
          <w:p>
            <w:pPr>
              <w:pStyle w:val="TableParagraph"/>
              <w:tabs>
                <w:tab w:pos="793" w:val="left" w:leader="none"/>
                <w:tab w:pos="2487" w:val="left" w:leader="none"/>
                <w:tab w:pos="4137" w:val="left" w:leader="none"/>
                <w:tab w:pos="5562" w:val="left" w:leader="none"/>
                <w:tab w:pos="7607" w:val="left" w:leader="none"/>
                <w:tab w:pos="8996" w:val="left" w:leader="none"/>
              </w:tabs>
              <w:spacing w:line="264" w:lineRule="auto" w:before="25"/>
              <w:ind w:left="57" w:right="42"/>
              <w:rPr>
                <w:sz w:val="26"/>
              </w:rPr>
            </w:pPr>
            <w:r>
              <w:rPr>
                <w:sz w:val="26"/>
              </w:rPr>
              <w:t>2.1.</w:t>
              <w:tab/>
              <w:t>предлагает</w:t>
              <w:tab/>
              <w:t>системные</w:t>
              <w:tab/>
              <w:t>решения</w:t>
              <w:tab/>
              <w:t>методических</w:t>
              <w:tab/>
              <w:t>проблем</w:t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практики</w:t>
            </w:r>
          </w:p>
        </w:tc>
      </w:tr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tabs>
                <w:tab w:pos="846" w:val="left" w:leader="none"/>
                <w:tab w:pos="3033" w:val="left" w:leader="none"/>
                <w:tab w:pos="5537" w:val="left" w:leader="none"/>
                <w:tab w:pos="6055" w:val="left" w:leader="none"/>
                <w:tab w:pos="8325" w:val="left" w:leader="none"/>
              </w:tabs>
              <w:spacing w:line="264" w:lineRule="auto" w:before="25"/>
              <w:ind w:left="57" w:right="48"/>
              <w:rPr>
                <w:sz w:val="26"/>
              </w:rPr>
            </w:pPr>
            <w:r>
              <w:rPr>
                <w:sz w:val="26"/>
              </w:rPr>
              <w:t>2.2.</w:t>
              <w:tab/>
              <w:t>демонстрирует</w:t>
              <w:tab/>
              <w:t>результативность</w:t>
              <w:tab/>
              <w:t>и</w:t>
              <w:tab/>
              <w:t>потенциальные</w:t>
              <w:tab/>
            </w:r>
            <w:r>
              <w:rPr>
                <w:spacing w:val="-1"/>
                <w:sz w:val="26"/>
              </w:rPr>
              <w:t>эффекты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представляемых технологий/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методов/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приемов</w:t>
            </w:r>
          </w:p>
        </w:tc>
      </w:tr>
      <w:tr>
        <w:trPr>
          <w:trHeight w:val="704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5"/>
              <w:ind w:left="57"/>
              <w:rPr>
                <w:sz w:val="26"/>
              </w:rPr>
            </w:pPr>
            <w:r>
              <w:rPr>
                <w:sz w:val="26"/>
              </w:rPr>
              <w:t>2.3.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успешно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интегрирует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обучающую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воспитательную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направленность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используемых технологиях /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методах /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приемах</w:t>
            </w:r>
          </w:p>
        </w:tc>
      </w:tr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tabs>
                <w:tab w:pos="753" w:val="left" w:leader="none"/>
                <w:tab w:pos="2815" w:val="left" w:leader="none"/>
                <w:tab w:pos="3369" w:val="left" w:leader="none"/>
                <w:tab w:pos="4518" w:val="left" w:leader="none"/>
                <w:tab w:pos="5682" w:val="left" w:leader="none"/>
                <w:tab w:pos="7330" w:val="left" w:leader="none"/>
              </w:tabs>
              <w:spacing w:line="264" w:lineRule="auto" w:before="25"/>
              <w:ind w:left="57" w:right="46"/>
              <w:rPr>
                <w:sz w:val="26"/>
              </w:rPr>
            </w:pPr>
            <w:r>
              <w:rPr>
                <w:sz w:val="26"/>
              </w:rPr>
              <w:t>2.4.</w:t>
              <w:tab/>
              <w:t>ориентируется</w:t>
              <w:tab/>
              <w:t>на</w:t>
              <w:tab/>
              <w:t>разные</w:t>
              <w:tab/>
              <w:t>группы</w:t>
              <w:tab/>
              <w:t>участников</w:t>
              <w:tab/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отношений,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учитывает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потребности, особенности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интересы</w:t>
            </w:r>
          </w:p>
        </w:tc>
      </w:tr>
      <w:tr>
        <w:trPr>
          <w:trHeight w:val="704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5"/>
              <w:ind w:left="57"/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дает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актуальные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рекомендации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предлагает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конкретные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решения,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применимые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эффективные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образовательной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практике</w:t>
            </w:r>
          </w:p>
        </w:tc>
      </w:tr>
      <w:tr>
        <w:trPr>
          <w:trHeight w:val="380" w:hRule="atLeast"/>
        </w:trPr>
        <w:tc>
          <w:tcPr>
            <w:tcW w:w="9501" w:type="dxa"/>
          </w:tcPr>
          <w:p>
            <w:pPr>
              <w:pStyle w:val="TableParagraph"/>
              <w:tabs>
                <w:tab w:pos="1473" w:val="left" w:leader="none"/>
              </w:tabs>
              <w:spacing w:before="25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3.</w:t>
              <w:tab/>
              <w:t>Продуктивность 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результативность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мастер-класса</w:t>
            </w:r>
          </w:p>
        </w:tc>
      </w:tr>
      <w:tr>
        <w:trPr>
          <w:trHeight w:val="380" w:hRule="atLeast"/>
        </w:trPr>
        <w:tc>
          <w:tcPr>
            <w:tcW w:w="9501" w:type="dxa"/>
          </w:tcPr>
          <w:p>
            <w:pPr>
              <w:pStyle w:val="TableParagraph"/>
              <w:spacing w:before="25"/>
              <w:ind w:left="57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решает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поставленные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достигает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запланированных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результатов</w:t>
            </w:r>
          </w:p>
        </w:tc>
      </w:tr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5"/>
              <w:ind w:left="57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показывает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собственные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нестандартные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педагогические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практике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воспитания</w:t>
            </w:r>
          </w:p>
        </w:tc>
      </w:tr>
      <w:tr>
        <w:trPr>
          <w:trHeight w:val="704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5"/>
              <w:ind w:left="57" w:right="40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универсальность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продуктивность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предлагаемых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мастер-классе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решений</w:t>
            </w:r>
          </w:p>
        </w:tc>
      </w:tr>
      <w:tr>
        <w:trPr>
          <w:trHeight w:val="1034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5"/>
              <w:ind w:left="57" w:right="37"/>
              <w:jc w:val="both"/>
              <w:rPr>
                <w:sz w:val="26"/>
              </w:rPr>
            </w:pPr>
            <w:r>
              <w:rPr>
                <w:sz w:val="26"/>
              </w:rPr>
              <w:t>3.4. вызывает адекватные ситуации эмоциональные реакции, поддерживает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мотивацию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развивающей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среды</w:t>
            </w:r>
          </w:p>
        </w:tc>
      </w:tr>
    </w:tbl>
    <w:p>
      <w:pPr>
        <w:spacing w:after="0" w:line="264" w:lineRule="auto"/>
        <w:jc w:val="both"/>
        <w:rPr>
          <w:sz w:val="26"/>
        </w:rPr>
        <w:sectPr>
          <w:type w:val="continuous"/>
          <w:pgSz w:w="11910" w:h="16840"/>
          <w:pgMar w:top="300" w:bottom="280" w:left="880" w:right="380"/>
        </w:sectPr>
      </w:pPr>
    </w:p>
    <w:p>
      <w:pPr>
        <w:spacing w:line="240" w:lineRule="auto" w:before="0"/>
        <w:rPr>
          <w:b/>
          <w:i/>
          <w:sz w:val="20"/>
        </w:rPr>
      </w:pPr>
      <w:r>
        <w:rPr/>
        <w:pict>
          <v:rect style="position:absolute;margin-left:12.1pt;margin-top:105.019981pt;width:569.15pt;height:3.55pt;mso-position-horizontal-relative:page;mso-position-vertical-relative:page;z-index:-15872000" filled="true" fillcolor="#000000" stroked="false">
            <v:fill type="solid"/>
            <w10:wrap type="none"/>
          </v:rect>
        </w:pict>
      </w:r>
    </w:p>
    <w:p>
      <w:pPr>
        <w:spacing w:before="254"/>
        <w:ind w:left="1689" w:right="1376" w:firstLine="0"/>
        <w:jc w:val="center"/>
        <w:rPr>
          <w:b/>
          <w:i/>
          <w:sz w:val="4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623569</wp:posOffset>
            </wp:positionH>
            <wp:positionV relativeFrom="paragraph">
              <wp:posOffset>-147703</wp:posOffset>
            </wp:positionV>
            <wp:extent cx="1467485" cy="1047750"/>
            <wp:effectExtent l="0" t="0" r="0" b="0"/>
            <wp:wrapNone/>
            <wp:docPr id="3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>Второй</w:t>
      </w:r>
      <w:r>
        <w:rPr>
          <w:b/>
          <w:i/>
          <w:spacing w:val="-5"/>
          <w:sz w:val="40"/>
        </w:rPr>
        <w:t> </w:t>
      </w:r>
      <w:r>
        <w:rPr>
          <w:b/>
          <w:i/>
          <w:sz w:val="40"/>
        </w:rPr>
        <w:t>тур</w:t>
      </w:r>
    </w:p>
    <w:p>
      <w:pPr>
        <w:spacing w:before="4"/>
        <w:ind w:left="1689" w:right="1374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«Учитель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–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мастер»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 w:after="0"/>
        <w:rPr>
          <w:b/>
          <w:i/>
          <w:sz w:val="22"/>
        </w:rPr>
      </w:pPr>
    </w:p>
    <w:tbl>
      <w:tblPr>
        <w:tblW w:w="0" w:type="auto"/>
        <w:jc w:val="left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8"/>
      </w:tblGrid>
      <w:tr>
        <w:trPr>
          <w:trHeight w:val="1074" w:hRule="atLeast"/>
        </w:trPr>
        <w:tc>
          <w:tcPr>
            <w:tcW w:w="9338" w:type="dxa"/>
          </w:tcPr>
          <w:p>
            <w:pPr>
              <w:pStyle w:val="TableParagraph"/>
              <w:spacing w:line="276" w:lineRule="auto" w:before="27"/>
              <w:ind w:left="57" w:right="43"/>
              <w:jc w:val="both"/>
              <w:rPr>
                <w:sz w:val="26"/>
              </w:rPr>
            </w:pPr>
            <w:r>
              <w:rPr>
                <w:sz w:val="26"/>
              </w:rPr>
              <w:t>3.5.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мастер-класса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акцент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результативности и образовательных эффектах в своей профессиональной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val="395" w:hRule="atLeast"/>
        </w:trPr>
        <w:tc>
          <w:tcPr>
            <w:tcW w:w="9338" w:type="dxa"/>
          </w:tcPr>
          <w:p>
            <w:pPr>
              <w:pStyle w:val="TableParagraph"/>
              <w:spacing w:before="27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Информационная,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речевая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рефлексивная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культура</w:t>
            </w:r>
          </w:p>
        </w:tc>
      </w:tr>
      <w:tr>
        <w:trPr>
          <w:trHeight w:val="736" w:hRule="atLeast"/>
        </w:trPr>
        <w:tc>
          <w:tcPr>
            <w:tcW w:w="9338" w:type="dxa"/>
          </w:tcPr>
          <w:p>
            <w:pPr>
              <w:pStyle w:val="TableParagraph"/>
              <w:spacing w:line="278" w:lineRule="auto" w:before="27"/>
              <w:ind w:left="57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грамотно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оптимально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разные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источники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 образовательными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ресурсами</w:t>
            </w:r>
          </w:p>
        </w:tc>
      </w:tr>
      <w:tr>
        <w:trPr>
          <w:trHeight w:val="735" w:hRule="atLeast"/>
        </w:trPr>
        <w:tc>
          <w:tcPr>
            <w:tcW w:w="9338" w:type="dxa"/>
          </w:tcPr>
          <w:p>
            <w:pPr>
              <w:pStyle w:val="TableParagraph"/>
              <w:spacing w:line="276" w:lineRule="auto" w:before="27"/>
              <w:ind w:left="57"/>
              <w:rPr>
                <w:sz w:val="26"/>
              </w:rPr>
            </w:pPr>
            <w:r>
              <w:rPr>
                <w:spacing w:val="-1"/>
                <w:sz w:val="26"/>
              </w:rPr>
              <w:t>4.2.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демонстрирует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1"/>
                <w:sz w:val="26"/>
              </w:rPr>
              <w:t>глубину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широту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знаний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теме,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корректно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грамотно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профессиональный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понятийный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аппарат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научный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язык</w:t>
            </w:r>
          </w:p>
        </w:tc>
      </w:tr>
      <w:tr>
        <w:trPr>
          <w:trHeight w:val="395" w:hRule="atLeast"/>
        </w:trPr>
        <w:tc>
          <w:tcPr>
            <w:tcW w:w="9338" w:type="dxa"/>
          </w:tcPr>
          <w:p>
            <w:pPr>
              <w:pStyle w:val="TableParagraph"/>
              <w:spacing w:before="27"/>
              <w:ind w:left="57"/>
              <w:rPr>
                <w:sz w:val="26"/>
              </w:rPr>
            </w:pPr>
            <w:r>
              <w:rPr>
                <w:sz w:val="26"/>
              </w:rPr>
              <w:t>4.3.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грамотность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языковую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культуру</w:t>
            </w:r>
          </w:p>
        </w:tc>
      </w:tr>
      <w:tr>
        <w:trPr>
          <w:trHeight w:val="1074" w:hRule="atLeast"/>
        </w:trPr>
        <w:tc>
          <w:tcPr>
            <w:tcW w:w="9338" w:type="dxa"/>
          </w:tcPr>
          <w:p>
            <w:pPr>
              <w:pStyle w:val="TableParagraph"/>
              <w:spacing w:line="276" w:lineRule="auto" w:before="27"/>
              <w:ind w:left="57" w:right="41"/>
              <w:jc w:val="both"/>
              <w:rPr>
                <w:sz w:val="26"/>
              </w:rPr>
            </w:pPr>
            <w:r>
              <w:rPr>
                <w:sz w:val="26"/>
              </w:rPr>
              <w:t>4.4.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проявляет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рефлексии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самоанализу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имеющего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опыта,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видит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потенциальные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точки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роста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своем личностном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профессиональном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развитии</w:t>
            </w:r>
          </w:p>
        </w:tc>
      </w:tr>
      <w:tr>
        <w:trPr>
          <w:trHeight w:val="395" w:hRule="atLeast"/>
        </w:trPr>
        <w:tc>
          <w:tcPr>
            <w:tcW w:w="9338" w:type="dxa"/>
          </w:tcPr>
          <w:p>
            <w:pPr>
              <w:pStyle w:val="TableParagraph"/>
              <w:spacing w:before="27"/>
              <w:ind w:left="57"/>
              <w:rPr>
                <w:sz w:val="26"/>
              </w:rPr>
            </w:pPr>
            <w:r>
              <w:rPr>
                <w:sz w:val="26"/>
              </w:rPr>
              <w:t>4.5.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точно,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ясно,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грамотно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аргументированно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отвечает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жюри</w:t>
            </w:r>
          </w:p>
        </w:tc>
      </w:tr>
      <w:tr>
        <w:trPr>
          <w:trHeight w:val="398" w:hRule="atLeast"/>
        </w:trPr>
        <w:tc>
          <w:tcPr>
            <w:tcW w:w="9338" w:type="dxa"/>
          </w:tcPr>
          <w:p>
            <w:pPr>
              <w:pStyle w:val="TableParagraph"/>
              <w:spacing w:before="27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Творческий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подход 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организация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обратной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связи</w:t>
            </w:r>
          </w:p>
        </w:tc>
      </w:tr>
      <w:tr>
        <w:trPr>
          <w:trHeight w:val="733" w:hRule="atLeast"/>
        </w:trPr>
        <w:tc>
          <w:tcPr>
            <w:tcW w:w="9338" w:type="dxa"/>
          </w:tcPr>
          <w:p>
            <w:pPr>
              <w:pStyle w:val="TableParagraph"/>
              <w:tabs>
                <w:tab w:pos="690" w:val="left" w:leader="none"/>
                <w:tab w:pos="2765" w:val="left" w:leader="none"/>
                <w:tab w:pos="4089" w:val="left" w:leader="none"/>
                <w:tab w:pos="5900" w:val="left" w:leader="none"/>
                <w:tab w:pos="8163" w:val="left" w:leader="none"/>
                <w:tab w:pos="9154" w:val="left" w:leader="none"/>
              </w:tabs>
              <w:spacing w:line="276" w:lineRule="auto" w:before="27"/>
              <w:ind w:left="57" w:right="44"/>
              <w:rPr>
                <w:sz w:val="26"/>
              </w:rPr>
            </w:pPr>
            <w:r>
              <w:rPr>
                <w:sz w:val="26"/>
              </w:rPr>
              <w:t>5.1.</w:t>
              <w:tab/>
              <w:t>демонстрирует</w:t>
              <w:tab/>
              <w:t>культуру</w:t>
              <w:tab/>
              <w:t>презентации</w:t>
              <w:tab/>
              <w:t>педагогического</w:t>
              <w:tab/>
              <w:t>опыта</w:t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грамотным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целесообразным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визуализации</w:t>
            </w:r>
          </w:p>
        </w:tc>
      </w:tr>
      <w:tr>
        <w:trPr>
          <w:trHeight w:val="735" w:hRule="atLeast"/>
        </w:trPr>
        <w:tc>
          <w:tcPr>
            <w:tcW w:w="9338" w:type="dxa"/>
          </w:tcPr>
          <w:p>
            <w:pPr>
              <w:pStyle w:val="TableParagraph"/>
              <w:spacing w:line="276" w:lineRule="auto" w:before="27"/>
              <w:ind w:left="57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проявляет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творческую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индивидуальность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находить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нестандартные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пути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педагогических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задач</w:t>
            </w:r>
          </w:p>
        </w:tc>
      </w:tr>
      <w:tr>
        <w:trPr>
          <w:trHeight w:val="736" w:hRule="atLeast"/>
        </w:trPr>
        <w:tc>
          <w:tcPr>
            <w:tcW w:w="9338" w:type="dxa"/>
          </w:tcPr>
          <w:p>
            <w:pPr>
              <w:pStyle w:val="TableParagraph"/>
              <w:spacing w:line="276" w:lineRule="auto" w:before="27"/>
              <w:ind w:left="57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поддерживает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интерес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вовлеченность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аудитории,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яркие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образы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примеры</w:t>
            </w:r>
          </w:p>
        </w:tc>
      </w:tr>
      <w:tr>
        <w:trPr>
          <w:trHeight w:val="1075" w:hRule="atLeast"/>
        </w:trPr>
        <w:tc>
          <w:tcPr>
            <w:tcW w:w="9338" w:type="dxa"/>
          </w:tcPr>
          <w:p>
            <w:pPr>
              <w:pStyle w:val="TableParagraph"/>
              <w:spacing w:line="276" w:lineRule="auto" w:before="27"/>
              <w:ind w:left="57" w:right="42"/>
              <w:jc w:val="both"/>
              <w:rPr>
                <w:sz w:val="26"/>
              </w:rPr>
            </w:pPr>
            <w:r>
              <w:rPr>
                <w:sz w:val="26"/>
              </w:rPr>
              <w:t>5.4.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проявляет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импровизации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избегает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шаблонов,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ораторские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артистизм,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устанавливает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продуктивную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конструктивную обратную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связь</w:t>
            </w:r>
          </w:p>
        </w:tc>
      </w:tr>
      <w:tr>
        <w:trPr>
          <w:trHeight w:val="736" w:hRule="atLeast"/>
        </w:trPr>
        <w:tc>
          <w:tcPr>
            <w:tcW w:w="9338" w:type="dxa"/>
          </w:tcPr>
          <w:p>
            <w:pPr>
              <w:pStyle w:val="TableParagraph"/>
              <w:spacing w:line="276" w:lineRule="auto" w:before="27"/>
              <w:ind w:left="57"/>
              <w:rPr>
                <w:sz w:val="26"/>
              </w:rPr>
            </w:pPr>
            <w:r>
              <w:rPr>
                <w:sz w:val="26"/>
              </w:rPr>
              <w:t>5.5. показывает четкую организацию,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целенаправленность,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структурную 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содержательную целостность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мастер-класса</w:t>
            </w:r>
          </w:p>
        </w:tc>
      </w:tr>
    </w:tbl>
    <w:p>
      <w:pPr>
        <w:spacing w:after="0" w:line="276" w:lineRule="auto"/>
        <w:rPr>
          <w:sz w:val="26"/>
        </w:rPr>
        <w:sectPr>
          <w:pgSz w:w="11910" w:h="16840"/>
          <w:pgMar w:top="360" w:bottom="280" w:left="880" w:right="380"/>
        </w:sectPr>
      </w:pPr>
    </w:p>
    <w:p>
      <w:pPr>
        <w:spacing w:line="240" w:lineRule="auto" w:before="2"/>
        <w:rPr>
          <w:b/>
          <w:i/>
          <w:sz w:val="25"/>
        </w:rPr>
      </w:pPr>
      <w:r>
        <w:rPr/>
        <w:pict>
          <v:rect style="position:absolute;margin-left:12.1pt;margin-top:105.019981pt;width:569.15pt;height:3.55pt;mso-position-horizontal-relative:page;mso-position-vertical-relative:page;z-index:-15870976" filled="true" fillcolor="#000000" stroked="false">
            <v:fill type="solid"/>
            <w10:wrap type="none"/>
          </v:rect>
        </w:pict>
      </w:r>
    </w:p>
    <w:p>
      <w:pPr>
        <w:spacing w:before="101"/>
        <w:ind w:left="1552" w:right="2830" w:firstLine="0"/>
        <w:jc w:val="center"/>
        <w:rPr>
          <w:b/>
          <w:i/>
          <w:sz w:val="4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5751195</wp:posOffset>
            </wp:positionH>
            <wp:positionV relativeFrom="paragraph">
              <wp:posOffset>-180976</wp:posOffset>
            </wp:positionV>
            <wp:extent cx="1467484" cy="1047750"/>
            <wp:effectExtent l="0" t="0" r="0" b="0"/>
            <wp:wrapNone/>
            <wp:docPr id="5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>Второй</w:t>
      </w:r>
      <w:r>
        <w:rPr>
          <w:b/>
          <w:i/>
          <w:spacing w:val="-5"/>
          <w:sz w:val="40"/>
        </w:rPr>
        <w:t> </w:t>
      </w:r>
      <w:r>
        <w:rPr>
          <w:b/>
          <w:i/>
          <w:sz w:val="40"/>
        </w:rPr>
        <w:t>тур</w:t>
      </w:r>
    </w:p>
    <w:p>
      <w:pPr>
        <w:spacing w:before="2"/>
        <w:ind w:left="1553" w:right="2830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«Учитель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–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мастер»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/>
        <w:rPr>
          <w:b/>
          <w:i/>
          <w:sz w:val="29"/>
        </w:rPr>
      </w:pPr>
    </w:p>
    <w:p>
      <w:pPr>
        <w:pStyle w:val="BodyText"/>
        <w:spacing w:line="317" w:lineRule="exact" w:before="101"/>
        <w:ind w:left="2298"/>
      </w:pPr>
      <w:r>
        <w:rPr/>
        <w:t>Критерии</w:t>
      </w:r>
      <w:r>
        <w:rPr>
          <w:spacing w:val="-4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конкурсного</w:t>
      </w:r>
      <w:r>
        <w:rPr>
          <w:spacing w:val="-7"/>
        </w:rPr>
        <w:t> </w:t>
      </w:r>
      <w:r>
        <w:rPr/>
        <w:t>испытания</w:t>
      </w:r>
    </w:p>
    <w:p>
      <w:pPr>
        <w:pStyle w:val="BodyText"/>
        <w:ind w:left="3690" w:right="3681" w:firstLine="717"/>
      </w:pPr>
      <w:r>
        <w:rPr/>
        <w:t>«Мастер-класс»</w:t>
      </w:r>
      <w:r>
        <w:rPr>
          <w:spacing w:val="-69"/>
        </w:rPr>
        <w:t> </w:t>
      </w:r>
      <w:r>
        <w:rPr/>
        <w:t>(Ученическое</w:t>
      </w:r>
      <w:r>
        <w:rPr>
          <w:spacing w:val="-4"/>
        </w:rPr>
        <w:t> </w:t>
      </w:r>
      <w:r>
        <w:rPr/>
        <w:t>жюри)</w:t>
      </w:r>
    </w:p>
    <w:p>
      <w:pPr>
        <w:spacing w:line="240" w:lineRule="auto" w:before="2" w:after="1"/>
        <w:rPr>
          <w:b/>
          <w:i/>
          <w:sz w:val="16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2"/>
      </w:tblGrid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Актуальность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методическая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обоснованность</w:t>
            </w:r>
          </w:p>
          <w:p>
            <w:pPr>
              <w:pStyle w:val="TableParagraph"/>
              <w:spacing w:before="43"/>
              <w:rPr>
                <w:b/>
                <w:sz w:val="26"/>
              </w:rPr>
            </w:pPr>
            <w:r>
              <w:rPr>
                <w:b/>
                <w:sz w:val="26"/>
              </w:rPr>
              <w:t>представленного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опыта</w:t>
            </w:r>
          </w:p>
        </w:tc>
      </w:tr>
      <w:tr>
        <w:trPr>
          <w:trHeight w:val="679" w:hRule="atLeast"/>
        </w:trPr>
        <w:tc>
          <w:tcPr>
            <w:tcW w:w="9352" w:type="dxa"/>
          </w:tcPr>
          <w:p>
            <w:pPr>
              <w:pStyle w:val="TableParagraph"/>
              <w:tabs>
                <w:tab w:pos="731" w:val="left" w:leader="none"/>
                <w:tab w:pos="2676" w:val="left" w:leader="none"/>
                <w:tab w:pos="4472" w:val="left" w:leader="none"/>
                <w:tab w:pos="6638" w:val="left" w:leader="none"/>
                <w:tab w:pos="7559" w:val="left" w:leader="none"/>
                <w:tab w:pos="8943" w:val="left" w:leader="none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1.1.</w:t>
              <w:tab/>
              <w:t>обосновывает</w:t>
              <w:tab/>
              <w:t>собственные</w:t>
              <w:tab/>
              <w:t>педагогические</w:t>
              <w:tab/>
              <w:t>идеи,</w:t>
              <w:tab/>
              <w:t>опираясь</w:t>
              <w:tab/>
              <w:t>на</w:t>
            </w:r>
          </w:p>
          <w:p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имеющийся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эффективный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опыт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преподавания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tabs>
                <w:tab w:pos="1749" w:val="left" w:leader="none"/>
                <w:tab w:pos="4401" w:val="left" w:leader="none"/>
                <w:tab w:pos="7254" w:val="left" w:leader="none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1.2.</w:t>
              <w:tab/>
              <w:t>показывает</w:t>
              <w:tab/>
              <w:t>актуальность</w:t>
              <w:tab/>
              <w:t>представляемой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технологии/методов/приемов</w:t>
            </w:r>
          </w:p>
        </w:tc>
      </w:tr>
      <w:tr>
        <w:trPr>
          <w:trHeight w:val="340" w:hRule="atLeast"/>
        </w:trPr>
        <w:tc>
          <w:tcPr>
            <w:tcW w:w="9352" w:type="dxa"/>
          </w:tcPr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современных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науки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обосновывает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целесообразность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предлагаемых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решений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доказывает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практическую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значимость</w:t>
            </w:r>
          </w:p>
        </w:tc>
      </w:tr>
      <w:tr>
        <w:trPr>
          <w:trHeight w:val="681" w:hRule="atLeast"/>
        </w:trPr>
        <w:tc>
          <w:tcPr>
            <w:tcW w:w="9352" w:type="dxa"/>
          </w:tcPr>
          <w:p>
            <w:pPr>
              <w:pStyle w:val="TableParagraph"/>
              <w:tabs>
                <w:tab w:pos="947" w:val="left" w:leader="none"/>
                <w:tab w:pos="3082" w:val="left" w:leader="none"/>
                <w:tab w:pos="5488" w:val="left" w:leader="none"/>
                <w:tab w:pos="7047" w:val="left" w:leader="none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1.5.</w:t>
              <w:tab/>
              <w:t>обосновывает</w:t>
              <w:tab/>
              <w:t>педагогическую</w:t>
              <w:tab/>
              <w:t>ценность</w:t>
              <w:tab/>
              <w:t>демонстрируемой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технологии/методов/приемов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значимость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применимость</w:t>
            </w:r>
          </w:p>
          <w:p>
            <w:pPr>
              <w:pStyle w:val="TableParagraph"/>
              <w:spacing w:before="43"/>
              <w:rPr>
                <w:b/>
                <w:sz w:val="26"/>
              </w:rPr>
            </w:pPr>
            <w:r>
              <w:rPr>
                <w:b/>
                <w:sz w:val="26"/>
              </w:rPr>
              <w:t>представленного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опыта</w:t>
            </w:r>
          </w:p>
        </w:tc>
      </w:tr>
      <w:tr>
        <w:trPr>
          <w:trHeight w:val="679" w:hRule="atLeast"/>
        </w:trPr>
        <w:tc>
          <w:tcPr>
            <w:tcW w:w="9352" w:type="dxa"/>
          </w:tcPr>
          <w:p>
            <w:pPr>
              <w:pStyle w:val="TableParagraph"/>
              <w:tabs>
                <w:tab w:pos="791" w:val="left" w:leader="none"/>
                <w:tab w:pos="2429" w:val="left" w:leader="none"/>
                <w:tab w:pos="4027" w:val="left" w:leader="none"/>
                <w:tab w:pos="5399" w:val="left" w:leader="none"/>
                <w:tab w:pos="6999" w:val="left" w:leader="none"/>
                <w:tab w:pos="9102" w:val="left" w:leader="none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2.1.</w:t>
              <w:tab/>
              <w:t>предлагает</w:t>
              <w:tab/>
              <w:t>системные</w:t>
              <w:tab/>
              <w:t>решения</w:t>
              <w:tab/>
              <w:t>проблемы,</w:t>
              <w:tab/>
              <w:t>существующей</w:t>
              <w:tab/>
              <w:t>в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современном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образовании</w:t>
            </w:r>
          </w:p>
        </w:tc>
      </w:tr>
      <w:tr>
        <w:trPr>
          <w:trHeight w:val="681" w:hRule="atLeast"/>
        </w:trPr>
        <w:tc>
          <w:tcPr>
            <w:tcW w:w="9352" w:type="dxa"/>
          </w:tcPr>
          <w:p>
            <w:pPr>
              <w:pStyle w:val="TableParagraph"/>
              <w:tabs>
                <w:tab w:pos="947" w:val="left" w:leader="none"/>
                <w:tab w:pos="3184" w:val="left" w:leader="none"/>
                <w:tab w:pos="5738" w:val="left" w:leader="none"/>
                <w:tab w:pos="6306" w:val="left" w:leader="none"/>
                <w:tab w:pos="8127" w:val="left" w:leader="none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2.2.</w:t>
              <w:tab/>
              <w:t>демонстрирует</w:t>
              <w:tab/>
              <w:t>результативность</w:t>
              <w:tab/>
              <w:t>и</w:t>
              <w:tab/>
              <w:t>возможные</w:t>
              <w:tab/>
              <w:t>эффекты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представляемых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технологий/методов/приемов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2.3.</w:t>
            </w:r>
            <w:r>
              <w:rPr>
                <w:spacing w:val="125"/>
                <w:sz w:val="26"/>
              </w:rPr>
              <w:t> </w:t>
            </w:r>
            <w:r>
              <w:rPr>
                <w:sz w:val="26"/>
              </w:rPr>
              <w:t>успешно</w:t>
            </w:r>
            <w:r>
              <w:rPr>
                <w:spacing w:val="125"/>
                <w:sz w:val="26"/>
              </w:rPr>
              <w:t> </w:t>
            </w:r>
            <w:r>
              <w:rPr>
                <w:sz w:val="26"/>
              </w:rPr>
              <w:t>сочетает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учебную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25"/>
                <w:sz w:val="26"/>
              </w:rPr>
              <w:t> </w:t>
            </w:r>
            <w:r>
              <w:rPr>
                <w:sz w:val="26"/>
              </w:rPr>
              <w:t>воспитательную</w:t>
            </w:r>
            <w:r>
              <w:rPr>
                <w:spacing w:val="125"/>
                <w:sz w:val="26"/>
              </w:rPr>
              <w:t> </w:t>
            </w:r>
            <w:r>
              <w:rPr>
                <w:sz w:val="26"/>
              </w:rPr>
              <w:t>направленность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используемых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технологиях/методах/приемах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2.4.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ориентируется</w:t>
            </w:r>
            <w:r>
              <w:rPr>
                <w:spacing w:val="78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77"/>
                <w:sz w:val="26"/>
              </w:rPr>
              <w:t> </w:t>
            </w:r>
            <w:r>
              <w:rPr>
                <w:sz w:val="26"/>
              </w:rPr>
              <w:t>различные</w:t>
            </w:r>
            <w:r>
              <w:rPr>
                <w:spacing w:val="76"/>
                <w:sz w:val="26"/>
              </w:rPr>
              <w:t> </w:t>
            </w:r>
            <w:r>
              <w:rPr>
                <w:sz w:val="26"/>
              </w:rPr>
              <w:t>группы</w:t>
            </w:r>
            <w:r>
              <w:rPr>
                <w:spacing w:val="77"/>
                <w:sz w:val="26"/>
              </w:rPr>
              <w:t> </w:t>
            </w:r>
            <w:r>
              <w:rPr>
                <w:sz w:val="26"/>
              </w:rPr>
              <w:t>участников</w:t>
            </w:r>
            <w:r>
              <w:rPr>
                <w:spacing w:val="76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отношений,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учитывает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потребности,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особенности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интересы</w:t>
            </w:r>
          </w:p>
        </w:tc>
      </w:tr>
      <w:tr>
        <w:trPr>
          <w:trHeight w:val="679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предлагает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конкретные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рекомендации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практике</w:t>
            </w:r>
          </w:p>
        </w:tc>
      </w:tr>
      <w:tr>
        <w:trPr>
          <w:trHeight w:val="340" w:hRule="atLeast"/>
        </w:trPr>
        <w:tc>
          <w:tcPr>
            <w:tcW w:w="9352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Продуктивность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результативность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мастер-класса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tabs>
                <w:tab w:pos="793" w:val="left" w:leader="none"/>
                <w:tab w:pos="1963" w:val="left" w:leader="none"/>
                <w:tab w:pos="3973" w:val="left" w:leader="none"/>
                <w:tab w:pos="5105" w:val="left" w:leader="none"/>
                <w:tab w:pos="5556" w:val="left" w:leader="none"/>
                <w:tab w:pos="7026" w:val="left" w:leader="none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3.1.</w:t>
              <w:tab/>
              <w:t>решает</w:t>
              <w:tab/>
              <w:t>поставленные</w:t>
              <w:tab/>
              <w:t>задачи</w:t>
              <w:tab/>
              <w:t>и</w:t>
              <w:tab/>
              <w:t>достигает</w:t>
              <w:tab/>
              <w:t>запланированных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</w:p>
        </w:tc>
      </w:tr>
      <w:tr>
        <w:trPr>
          <w:trHeight w:val="340" w:hRule="atLeast"/>
        </w:trPr>
        <w:tc>
          <w:tcPr>
            <w:tcW w:w="9352" w:type="dxa"/>
          </w:tcPr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показывает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собственные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нестандартные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педагогические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находки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tabs>
                <w:tab w:pos="844" w:val="left" w:leader="none"/>
                <w:tab w:pos="2981" w:val="left" w:leader="none"/>
                <w:tab w:pos="4888" w:val="left" w:leader="none"/>
                <w:tab w:pos="7037" w:val="left" w:leader="none"/>
                <w:tab w:pos="7506" w:val="left" w:leader="none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3.3.</w:t>
              <w:tab/>
              <w:t>демонстрирует</w:t>
              <w:tab/>
              <w:t>возможность</w:t>
              <w:tab/>
              <w:t>использования</w:t>
              <w:tab/>
              <w:t>и</w:t>
              <w:tab/>
              <w:t>практическую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значимость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предлагаемых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мастер-классе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решений</w:t>
            </w:r>
          </w:p>
        </w:tc>
      </w:tr>
      <w:tr>
        <w:trPr>
          <w:trHeight w:val="681" w:hRule="atLeast"/>
        </w:trPr>
        <w:tc>
          <w:tcPr>
            <w:tcW w:w="9352" w:type="dxa"/>
          </w:tcPr>
          <w:p>
            <w:pPr>
              <w:pStyle w:val="TableParagraph"/>
              <w:tabs>
                <w:tab w:pos="774" w:val="left" w:leader="none"/>
                <w:tab w:pos="2175" w:val="left" w:leader="none"/>
                <w:tab w:pos="3890" w:val="left" w:leader="none"/>
                <w:tab w:pos="5125" w:val="left" w:leader="none"/>
                <w:tab w:pos="6389" w:val="left" w:leader="none"/>
                <w:tab w:pos="8022" w:val="left" w:leader="none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3.4.</w:t>
              <w:tab/>
              <w:t>вызывает</w:t>
              <w:tab/>
              <w:t>позитивные</w:t>
              <w:tab/>
              <w:t>эмоции,</w:t>
              <w:tab/>
              <w:t>интерес,</w:t>
              <w:tab/>
              <w:t>привлекает</w:t>
              <w:tab/>
              <w:t>внимание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</w:tr>
      <w:tr>
        <w:trPr>
          <w:trHeight w:val="679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3.5.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77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78"/>
                <w:sz w:val="26"/>
              </w:rPr>
              <w:t> </w:t>
            </w:r>
            <w:r>
              <w:rPr>
                <w:sz w:val="26"/>
              </w:rPr>
              <w:t>мастер-класса</w:t>
            </w:r>
            <w:r>
              <w:rPr>
                <w:spacing w:val="7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79"/>
                <w:sz w:val="26"/>
              </w:rPr>
              <w:t> </w:t>
            </w:r>
            <w:r>
              <w:rPr>
                <w:sz w:val="26"/>
              </w:rPr>
              <w:t>ответах</w:t>
            </w:r>
            <w:r>
              <w:rPr>
                <w:spacing w:val="77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79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акцент</w:t>
            </w:r>
            <w:r>
              <w:rPr>
                <w:spacing w:val="80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конкретные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результаты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профессиональной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top="180" w:bottom="280" w:left="880" w:right="380"/>
        </w:sectPr>
      </w:pPr>
    </w:p>
    <w:p>
      <w:pPr>
        <w:spacing w:line="240" w:lineRule="auto" w:before="2"/>
        <w:rPr>
          <w:b/>
          <w:i/>
          <w:sz w:val="25"/>
        </w:rPr>
      </w:pPr>
      <w:r>
        <w:rPr/>
        <w:pict>
          <v:rect style="position:absolute;margin-left:12.1pt;margin-top:105.019981pt;width:569.15pt;height:3.55pt;mso-position-horizontal-relative:page;mso-position-vertical-relative:page;z-index:-15869952" filled="true" fillcolor="#000000" stroked="false">
            <v:fill type="solid"/>
            <w10:wrap type="none"/>
          </v:rect>
        </w:pict>
      </w:r>
    </w:p>
    <w:p>
      <w:pPr>
        <w:spacing w:before="101"/>
        <w:ind w:left="1552" w:right="2830" w:firstLine="0"/>
        <w:jc w:val="center"/>
        <w:rPr>
          <w:b/>
          <w:i/>
          <w:sz w:val="4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5751195</wp:posOffset>
            </wp:positionH>
            <wp:positionV relativeFrom="paragraph">
              <wp:posOffset>-180976</wp:posOffset>
            </wp:positionV>
            <wp:extent cx="1467484" cy="1047750"/>
            <wp:effectExtent l="0" t="0" r="0" b="0"/>
            <wp:wrapNone/>
            <wp:docPr id="7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>Второй</w:t>
      </w:r>
      <w:r>
        <w:rPr>
          <w:b/>
          <w:i/>
          <w:spacing w:val="-5"/>
          <w:sz w:val="40"/>
        </w:rPr>
        <w:t> </w:t>
      </w:r>
      <w:r>
        <w:rPr>
          <w:b/>
          <w:i/>
          <w:sz w:val="40"/>
        </w:rPr>
        <w:t>тур</w:t>
      </w:r>
    </w:p>
    <w:p>
      <w:pPr>
        <w:spacing w:before="2"/>
        <w:ind w:left="1553" w:right="2830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«Учитель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–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мастер»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 w:after="0"/>
        <w:rPr>
          <w:b/>
          <w:i/>
          <w:sz w:val="22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2"/>
      </w:tblGrid>
      <w:tr>
        <w:trPr>
          <w:trHeight w:val="33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Информационная,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речевая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рефлексивная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культура</w:t>
            </w:r>
          </w:p>
        </w:tc>
      </w:tr>
      <w:tr>
        <w:trPr>
          <w:trHeight w:val="681" w:hRule="atLeast"/>
        </w:trPr>
        <w:tc>
          <w:tcPr>
            <w:tcW w:w="9352" w:type="dxa"/>
          </w:tcPr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грамотно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оптимально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разные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источники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образовательными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ресурсами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4.2.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глубину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широту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знаний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теме,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точно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понятия</w:t>
            </w:r>
          </w:p>
        </w:tc>
      </w:tr>
      <w:tr>
        <w:trPr>
          <w:trHeight w:val="340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4.3.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грамотность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речи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языковую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культуру</w:t>
            </w:r>
          </w:p>
        </w:tc>
      </w:tr>
      <w:tr>
        <w:trPr>
          <w:trHeight w:val="679" w:hRule="atLeast"/>
        </w:trPr>
        <w:tc>
          <w:tcPr>
            <w:tcW w:w="9352" w:type="dxa"/>
          </w:tcPr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4.4.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проявляет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анализу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осмыслению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педагогического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опыта</w:t>
            </w:r>
          </w:p>
        </w:tc>
      </w:tr>
      <w:tr>
        <w:trPr>
          <w:trHeight w:val="340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4.5.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точно,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ясно,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грамотно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аргументированно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отвечает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жюри</w:t>
            </w:r>
          </w:p>
        </w:tc>
      </w:tr>
      <w:tr>
        <w:trPr>
          <w:trHeight w:val="337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Творческий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подход 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организация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обратной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связи</w:t>
            </w:r>
          </w:p>
        </w:tc>
      </w:tr>
      <w:tr>
        <w:trPr>
          <w:trHeight w:val="681" w:hRule="atLeast"/>
        </w:trPr>
        <w:tc>
          <w:tcPr>
            <w:tcW w:w="9352" w:type="dxa"/>
          </w:tcPr>
          <w:p>
            <w:pPr>
              <w:pStyle w:val="TableParagraph"/>
              <w:tabs>
                <w:tab w:pos="718" w:val="left" w:leader="none"/>
                <w:tab w:pos="2771" w:val="left" w:leader="none"/>
                <w:tab w:pos="4073" w:val="left" w:leader="none"/>
                <w:tab w:pos="5863" w:val="left" w:leader="none"/>
                <w:tab w:pos="6860" w:val="left" w:leader="none"/>
                <w:tab w:pos="7901" w:val="left" w:leader="none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5.1.</w:t>
              <w:tab/>
              <w:t>демонстрирует</w:t>
              <w:tab/>
              <w:t>культуру</w:t>
              <w:tab/>
              <w:t>презентации</w:t>
              <w:tab/>
              <w:t>своего</w:t>
              <w:tab/>
              <w:t>опыта,</w:t>
              <w:tab/>
              <w:t>грамотную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визуализацию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проявляет</w:t>
            </w:r>
            <w:r>
              <w:rPr>
                <w:spacing w:val="99"/>
                <w:sz w:val="26"/>
              </w:rPr>
              <w:t> </w:t>
            </w:r>
            <w:r>
              <w:rPr>
                <w:sz w:val="26"/>
              </w:rPr>
              <w:t>творческую</w:t>
            </w:r>
            <w:r>
              <w:rPr>
                <w:spacing w:val="99"/>
                <w:sz w:val="26"/>
              </w:rPr>
              <w:t> </w:t>
            </w:r>
            <w:r>
              <w:rPr>
                <w:sz w:val="26"/>
              </w:rPr>
              <w:t>индивидуальность</w:t>
            </w:r>
            <w:r>
              <w:rPr>
                <w:spacing w:val="10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00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101"/>
                <w:sz w:val="26"/>
              </w:rPr>
              <w:t> </w:t>
            </w:r>
            <w:r>
              <w:rPr>
                <w:sz w:val="26"/>
              </w:rPr>
              <w:t>находить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нестандартные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решения</w:t>
            </w:r>
          </w:p>
        </w:tc>
      </w:tr>
      <w:tr>
        <w:trPr>
          <w:trHeight w:val="679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поддерживает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интерес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вовлеченность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аудитории,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яркие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образы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примеры</w:t>
            </w:r>
          </w:p>
        </w:tc>
      </w:tr>
      <w:tr>
        <w:trPr>
          <w:trHeight w:val="681" w:hRule="atLeast"/>
        </w:trPr>
        <w:tc>
          <w:tcPr>
            <w:tcW w:w="9352" w:type="dxa"/>
          </w:tcPr>
          <w:p>
            <w:pPr>
              <w:pStyle w:val="TableParagraph"/>
              <w:tabs>
                <w:tab w:pos="769" w:val="left" w:leader="none"/>
                <w:tab w:pos="2272" w:val="left" w:leader="none"/>
                <w:tab w:pos="3831" w:val="left" w:leader="none"/>
                <w:tab w:pos="4214" w:val="left" w:leader="none"/>
                <w:tab w:pos="6265" w:val="left" w:leader="none"/>
                <w:tab w:pos="6663" w:val="left" w:leader="none"/>
                <w:tab w:pos="7943" w:val="left" w:leader="none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5.4.</w:t>
              <w:tab/>
              <w:t>проявляет</w:t>
              <w:tab/>
              <w:t>готовность</w:t>
              <w:tab/>
              <w:t>к</w:t>
              <w:tab/>
              <w:t>импровизации</w:t>
              <w:tab/>
              <w:t>и</w:t>
              <w:tab/>
              <w:t>избегает</w:t>
              <w:tab/>
              <w:t>шаблонов,</w:t>
            </w:r>
          </w:p>
          <w:p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демонстрирует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ораторские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качества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артистизм</w:t>
            </w:r>
          </w:p>
        </w:tc>
      </w:tr>
      <w:tr>
        <w:trPr>
          <w:trHeight w:val="678" w:hRule="atLeast"/>
        </w:trPr>
        <w:tc>
          <w:tcPr>
            <w:tcW w:w="9352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5.5.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показывает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четкую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организацию,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целенаправленность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целостность</w:t>
            </w:r>
          </w:p>
          <w:p>
            <w:pPr>
              <w:pStyle w:val="TableParagraph"/>
              <w:spacing w:before="43"/>
              <w:rPr>
                <w:sz w:val="26"/>
              </w:rPr>
            </w:pPr>
            <w:r>
              <w:rPr>
                <w:sz w:val="26"/>
              </w:rPr>
              <w:t>мастер-класса</w:t>
            </w:r>
          </w:p>
        </w:tc>
      </w:tr>
    </w:tbl>
    <w:sectPr>
      <w:pgSz w:w="11910" w:h="16840"/>
      <w:pgMar w:top="180" w:bottom="280" w:left="8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eorgia" w:hAnsi="Georgia" w:eastAsia="Georgia" w:cs="Georg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dcterms:created xsi:type="dcterms:W3CDTF">2022-12-16T11:58:54Z</dcterms:created>
  <dcterms:modified xsi:type="dcterms:W3CDTF">2022-12-16T11:58:54Z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