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925BF">
        <w:rPr>
          <w:rFonts w:ascii="Times New Roman" w:hAnsi="Times New Roman" w:cs="Times New Roman"/>
          <w:smallCaps/>
          <w:sz w:val="20"/>
          <w:szCs w:val="20"/>
        </w:rPr>
        <w:t>Муниципальный этап Всероссийского конкурса «Учитель года России-2020»</w:t>
      </w:r>
    </w:p>
    <w:p w:rsid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_________________________________________________________________________________________</w:t>
      </w:r>
    </w:p>
    <w:p w:rsidR="00F925BF" w:rsidRP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 w:rsidRPr="00F925BF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F925BF">
        <w:rPr>
          <w:rFonts w:ascii="Times New Roman" w:hAnsi="Times New Roman" w:cs="Times New Roman"/>
          <w:b/>
          <w:sz w:val="24"/>
          <w:szCs w:val="24"/>
        </w:rPr>
        <w:t xml:space="preserve"> оценочный лист конкурсного мероприятия «</w:t>
      </w:r>
      <w:r w:rsidR="00BA681B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  <w:r w:rsidRPr="00F925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180" w:type="dxa"/>
        <w:tblLayout w:type="fixed"/>
        <w:tblLook w:val="04A0"/>
      </w:tblPr>
      <w:tblGrid>
        <w:gridCol w:w="534"/>
        <w:gridCol w:w="6378"/>
        <w:gridCol w:w="567"/>
        <w:gridCol w:w="567"/>
        <w:gridCol w:w="567"/>
        <w:gridCol w:w="567"/>
      </w:tblGrid>
      <w:tr w:rsidR="00F925BF" w:rsidTr="00BA681B">
        <w:tc>
          <w:tcPr>
            <w:tcW w:w="534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268" w:type="dxa"/>
            <w:gridSpan w:val="4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5BF" w:rsidTr="00BA681B">
        <w:tc>
          <w:tcPr>
            <w:tcW w:w="534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Сформулирована  актуальная проблема предложенного высказывания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Выражено собственное суждение по сформулированной проблеме   (2-3 аргумента: доказательства, примеры) с опорой на личный профессиональный опыт, научные знания, факты общественной жизни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proofErr w:type="spellStart"/>
            <w:r w:rsidRPr="00BA681B">
              <w:rPr>
                <w:rFonts w:ascii="Times New Roman" w:hAnsi="Times New Roman" w:cs="Times New Roman"/>
              </w:rPr>
              <w:t>Ссодержание</w:t>
            </w:r>
            <w:proofErr w:type="spellEnd"/>
            <w:r w:rsidRPr="00BA681B">
              <w:rPr>
                <w:rFonts w:ascii="Times New Roman" w:hAnsi="Times New Roman" w:cs="Times New Roman"/>
              </w:rPr>
              <w:t xml:space="preserve"> сочинения обладает тематическим единством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В содержании сочинения отражены ценностные установки автора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Ценностная направленность содержания сочинения не противоречит ценностным ориентирам современного образования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Приведенные аргументы обоснованны и убедительны, не противоречат современному научному знанию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Соблюдена логическая последовательность изложения мысли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81B" w:rsidTr="00BA681B">
        <w:tc>
          <w:tcPr>
            <w:tcW w:w="534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A681B" w:rsidRPr="00BA681B" w:rsidRDefault="00BA681B" w:rsidP="008E15A8">
            <w:pPr>
              <w:rPr>
                <w:rFonts w:ascii="Times New Roman" w:hAnsi="Times New Roman" w:cs="Times New Roman"/>
              </w:rPr>
            </w:pPr>
            <w:r w:rsidRPr="00BA681B">
              <w:rPr>
                <w:rFonts w:ascii="Times New Roman" w:hAnsi="Times New Roman" w:cs="Times New Roman"/>
              </w:rPr>
              <w:t xml:space="preserve">Текст сочинения обладает смысловой и композиционной завершённостью </w:t>
            </w: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81B" w:rsidRDefault="00BA681B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color w:val="000000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i/>
          <w:iCs/>
          <w:color w:val="000000"/>
        </w:rPr>
        <w:t>обведите нужный балл по каждому критерию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7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– критерий не отражён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–недостаточный уровень проявления критерия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– критерий отражен в основном, присутствует на отдельных этапах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 – критерий отражен полностью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Член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ind w:left="33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</w:rPr>
      </w:pPr>
    </w:p>
    <w:sectPr w:rsidR="00F925BF" w:rsidRPr="00F925BF" w:rsidSect="00F9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F925BF"/>
    <w:rsid w:val="00452427"/>
    <w:rsid w:val="005E0C98"/>
    <w:rsid w:val="00677779"/>
    <w:rsid w:val="00786C1F"/>
    <w:rsid w:val="00BA681B"/>
    <w:rsid w:val="00F903F6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2019-11-21T12:58:00Z</dcterms:created>
  <dcterms:modified xsi:type="dcterms:W3CDTF">2019-11-21T13:04:00Z</dcterms:modified>
</cp:coreProperties>
</file>