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F" w:rsidRDefault="00F925BF" w:rsidP="00F925BF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F925BF">
        <w:rPr>
          <w:rFonts w:ascii="Times New Roman" w:hAnsi="Times New Roman" w:cs="Times New Roman"/>
          <w:smallCaps/>
          <w:sz w:val="20"/>
          <w:szCs w:val="20"/>
        </w:rPr>
        <w:t>Муниципальный этап Всероссийского конкурса «Учитель года России-2020»</w:t>
      </w:r>
    </w:p>
    <w:p w:rsidR="00BA681B" w:rsidRDefault="00F925BF" w:rsidP="00BA681B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_________________________________________________________________________________________</w:t>
      </w:r>
    </w:p>
    <w:p w:rsidR="00F925BF" w:rsidRPr="00BA681B" w:rsidRDefault="00F925BF" w:rsidP="00BA681B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 w:rsidRPr="00F925BF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F925BF">
        <w:rPr>
          <w:rFonts w:ascii="Times New Roman" w:hAnsi="Times New Roman" w:cs="Times New Roman"/>
          <w:b/>
          <w:sz w:val="24"/>
          <w:szCs w:val="24"/>
        </w:rPr>
        <w:t xml:space="preserve"> оценочный лист конкурсного мероприятия «</w:t>
      </w:r>
      <w:r w:rsidR="00D50167">
        <w:rPr>
          <w:rFonts w:ascii="Times New Roman" w:hAnsi="Times New Roman" w:cs="Times New Roman"/>
          <w:b/>
          <w:sz w:val="24"/>
          <w:szCs w:val="24"/>
        </w:rPr>
        <w:t>Воспитательное мероприятие</w:t>
      </w:r>
      <w:r w:rsidRPr="00F925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180" w:type="dxa"/>
        <w:tblLayout w:type="fixed"/>
        <w:tblLook w:val="04A0"/>
      </w:tblPr>
      <w:tblGrid>
        <w:gridCol w:w="534"/>
        <w:gridCol w:w="6378"/>
        <w:gridCol w:w="567"/>
        <w:gridCol w:w="567"/>
        <w:gridCol w:w="567"/>
        <w:gridCol w:w="567"/>
      </w:tblGrid>
      <w:tr w:rsidR="00F925BF" w:rsidTr="00BA681B">
        <w:tc>
          <w:tcPr>
            <w:tcW w:w="534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2268" w:type="dxa"/>
            <w:gridSpan w:val="4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925BF" w:rsidTr="00BA681B">
        <w:tc>
          <w:tcPr>
            <w:tcW w:w="534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Тема, цель, задачи и прогнозируемые результаты внеурочного мероприятия  соответствуют выбранному направлению внеурочной деятельности и возрастными особенностями обучающихся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Форма организации деятельности обучающихся  соответствуют   цели, задачам и содержанию внеурочного мероприятия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Продемонстрирован </w:t>
            </w:r>
            <w:proofErr w:type="spellStart"/>
            <w:r w:rsidRPr="00D50167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D5016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50167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D50167">
              <w:rPr>
                <w:rFonts w:ascii="Times New Roman" w:hAnsi="Times New Roman" w:cs="Times New Roman"/>
              </w:rPr>
              <w:t xml:space="preserve"> контекст представления содержания, имеющего воспитательный характер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Отсутствуют предметные и </w:t>
            </w:r>
            <w:proofErr w:type="spellStart"/>
            <w:r w:rsidRPr="00D50167">
              <w:rPr>
                <w:rFonts w:ascii="Times New Roman" w:hAnsi="Times New Roman" w:cs="Times New Roman"/>
              </w:rPr>
              <w:t>фактологические</w:t>
            </w:r>
            <w:proofErr w:type="spellEnd"/>
            <w:r w:rsidRPr="00D50167">
              <w:rPr>
                <w:rFonts w:ascii="Times New Roman" w:hAnsi="Times New Roman" w:cs="Times New Roman"/>
              </w:rPr>
              <w:t xml:space="preserve"> ошибки  (в своей речи/деятельности и в речи/деятельности обучающихся) или они корректно исправляются в ходе мероприятия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Созданы условия для понимания и принятия обучающимися темы/цели внеурочного мероприятия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>Применяются современные, в том числе интерактивные формы и методы воспитательной работы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 Применяются  информационно-коммуникационные технологии (в том числе в формате мультимедиа (текст, изображение (графика, фото), аудио, видео)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Созданы условия для совместной деятельности обучающихся друг с другом и с учителем с учетом их возрастных особенностей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>Использует различные методы и приемы развития интереса обучающихся к содержанию внеурочного мероприятия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 Созданы условия для рефлексии обучающимися достигнутых результатов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Соблюдены этические нормы в процессе взаимодействия с обучающимися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Созданы атмосфера, способствующая эффективной коммуникации и диалоговому взаимодействию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Продемонстрировано знание правил организации пространства коммуникации и использования невербальных средств коммуникации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>Созданы условия для совершенствования речевой культуры обучающихся (не допускает ошибок в собственной речи или исправляет их; исправляет ошибки, допускаемые обучающимися)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Тема, цель, задачи и прогнозируемые результаты внеурочного мероприятия  соответствуют выбранному направлению внеурочной деятельности и возрастными особенностями обучающихся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Форма организации деятельности обучающихся  соответствуют   цели, задачам и содержанию внеурочного мероприятия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Продемонстрирован </w:t>
            </w:r>
            <w:proofErr w:type="spellStart"/>
            <w:r w:rsidRPr="00D50167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D5016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50167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D50167">
              <w:rPr>
                <w:rFonts w:ascii="Times New Roman" w:hAnsi="Times New Roman" w:cs="Times New Roman"/>
              </w:rPr>
              <w:t xml:space="preserve"> контекст представления содержания, имеющего воспитательный характер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167" w:rsidTr="00BA681B">
        <w:tc>
          <w:tcPr>
            <w:tcW w:w="534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50167" w:rsidRPr="00D50167" w:rsidRDefault="00D50167" w:rsidP="00BF1F64">
            <w:pPr>
              <w:rPr>
                <w:rFonts w:ascii="Times New Roman" w:hAnsi="Times New Roman" w:cs="Times New Roman"/>
              </w:rPr>
            </w:pPr>
            <w:r w:rsidRPr="00D50167">
              <w:rPr>
                <w:rFonts w:ascii="Times New Roman" w:hAnsi="Times New Roman" w:cs="Times New Roman"/>
              </w:rPr>
              <w:t xml:space="preserve">Отсутствуют предметные и </w:t>
            </w:r>
            <w:proofErr w:type="spellStart"/>
            <w:r w:rsidRPr="00D50167">
              <w:rPr>
                <w:rFonts w:ascii="Times New Roman" w:hAnsi="Times New Roman" w:cs="Times New Roman"/>
              </w:rPr>
              <w:t>фактологические</w:t>
            </w:r>
            <w:proofErr w:type="spellEnd"/>
            <w:r w:rsidRPr="00D50167">
              <w:rPr>
                <w:rFonts w:ascii="Times New Roman" w:hAnsi="Times New Roman" w:cs="Times New Roman"/>
              </w:rPr>
              <w:t xml:space="preserve"> ошибки  (в своей речи/деятельности и в речи/деятельности обучающихся) или они корректно исправляются в ходе мероприятия </w:t>
            </w: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0167" w:rsidRDefault="00D50167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color w:val="000000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*</w:t>
      </w:r>
      <w:r>
        <w:rPr>
          <w:rFonts w:ascii="Times New Roman" w:hAnsi="Times New Roman" w:cs="Times New Roman"/>
          <w:i/>
          <w:iCs/>
          <w:color w:val="000000"/>
        </w:rPr>
        <w:t>обведите нужный балл по каждому критерию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7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– критерий не отражён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 –недостаточный уровень проявления критерия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 – критерий отражен в основном, присутствует на отдельных этапах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 – критерий отражен полностью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Член жюри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ind w:left="334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p w:rsidR="00F925BF" w:rsidRPr="00F925BF" w:rsidRDefault="00F925BF" w:rsidP="00F925BF">
      <w:pPr>
        <w:jc w:val="center"/>
        <w:rPr>
          <w:rFonts w:ascii="Times New Roman" w:hAnsi="Times New Roman" w:cs="Times New Roman"/>
        </w:rPr>
      </w:pPr>
    </w:p>
    <w:sectPr w:rsidR="00F925BF" w:rsidRPr="00F925BF" w:rsidSect="00F92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F925BF"/>
    <w:rsid w:val="005E0C98"/>
    <w:rsid w:val="00677779"/>
    <w:rsid w:val="00BA681B"/>
    <w:rsid w:val="00D50167"/>
    <w:rsid w:val="00F903F6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2019-11-21T12:59:00Z</dcterms:created>
  <dcterms:modified xsi:type="dcterms:W3CDTF">2019-11-21T12:59:00Z</dcterms:modified>
</cp:coreProperties>
</file>